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47696" w14:textId="77777777" w:rsidR="00883225" w:rsidRPr="00213F01" w:rsidRDefault="00883225" w:rsidP="008832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213F01">
        <w:rPr>
          <w:rFonts w:ascii="Tahoma" w:hAnsi="Tahoma" w:cs="Tahoma"/>
          <w:b/>
          <w:bCs/>
          <w:color w:val="000000"/>
          <w:sz w:val="20"/>
          <w:szCs w:val="20"/>
        </w:rPr>
        <w:t xml:space="preserve">ΠΑΡΑΡΤΗΜΑ Ι </w:t>
      </w:r>
    </w:p>
    <w:p w14:paraId="77847697" w14:textId="77777777" w:rsidR="00883225" w:rsidRPr="00C0100E" w:rsidRDefault="00883225" w:rsidP="00883225">
      <w:pPr>
        <w:jc w:val="both"/>
        <w:rPr>
          <w:rFonts w:ascii="Tahoma" w:hAnsi="Tahoma" w:cs="Tahoma"/>
          <w:sz w:val="20"/>
          <w:szCs w:val="20"/>
        </w:rPr>
      </w:pPr>
      <w:r w:rsidRPr="00EB2E9B">
        <w:rPr>
          <w:rFonts w:ascii="Tahoma" w:hAnsi="Tahoma" w:cs="Tahoma"/>
          <w:bCs/>
          <w:color w:val="000000"/>
          <w:sz w:val="20"/>
          <w:szCs w:val="20"/>
        </w:rPr>
        <w:t>(Θέσεων/</w:t>
      </w:r>
      <w:r w:rsidRPr="00EB2E9B">
        <w:rPr>
          <w:rFonts w:ascii="Tahoma" w:hAnsi="Tahoma" w:cs="Tahoma"/>
          <w:sz w:val="20"/>
          <w:szCs w:val="20"/>
        </w:rPr>
        <w:t xml:space="preserve"> Γνωστικών Αντικειμένων</w:t>
      </w:r>
      <w:r w:rsidRPr="00EB2E9B">
        <w:rPr>
          <w:rFonts w:ascii="Tahoma" w:hAnsi="Tahoma" w:cs="Tahoma"/>
          <w:bCs/>
          <w:color w:val="000000"/>
          <w:sz w:val="20"/>
          <w:szCs w:val="20"/>
        </w:rPr>
        <w:t>)</w:t>
      </w:r>
    </w:p>
    <w:p w14:paraId="77847698" w14:textId="77777777" w:rsidR="00883225" w:rsidRPr="00C0100E" w:rsidRDefault="00883225" w:rsidP="00883225">
      <w:pPr>
        <w:jc w:val="both"/>
        <w:rPr>
          <w:rFonts w:ascii="Tahoma" w:hAnsi="Tahoma" w:cs="Tahoma"/>
          <w:sz w:val="18"/>
          <w:szCs w:val="18"/>
        </w:rPr>
      </w:pPr>
    </w:p>
    <w:tbl>
      <w:tblPr>
        <w:tblW w:w="52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298"/>
        <w:gridCol w:w="844"/>
        <w:gridCol w:w="2275"/>
        <w:gridCol w:w="1417"/>
        <w:gridCol w:w="706"/>
        <w:gridCol w:w="995"/>
        <w:gridCol w:w="1134"/>
      </w:tblGrid>
      <w:tr w:rsidR="00977D6E" w:rsidRPr="00825584" w14:paraId="68D47CF5" w14:textId="77777777" w:rsidTr="008D2919">
        <w:trPr>
          <w:cantSplit/>
          <w:trHeight w:val="833"/>
          <w:tblHeader/>
          <w:jc w:val="center"/>
        </w:trPr>
        <w:tc>
          <w:tcPr>
            <w:tcW w:w="749" w:type="pct"/>
            <w:shd w:val="clear" w:color="auto" w:fill="EEECE1"/>
            <w:vAlign w:val="center"/>
          </w:tcPr>
          <w:p w14:paraId="73FD11AA" w14:textId="77777777" w:rsidR="00977D6E" w:rsidRPr="00825584" w:rsidRDefault="00977D6E" w:rsidP="008D2919">
            <w:pPr>
              <w:pStyle w:val="Default"/>
              <w:jc w:val="center"/>
              <w:rPr>
                <w:rFonts w:ascii="Tahoma" w:hAnsi="Tahoma" w:cs="Tahoma"/>
                <w:color w:val="auto"/>
                <w:sz w:val="16"/>
                <w:szCs w:val="16"/>
                <w:lang w:val="en-US"/>
              </w:rPr>
            </w:pPr>
            <w:r w:rsidRPr="00825584">
              <w:rPr>
                <w:rFonts w:ascii="Tahoma" w:hAnsi="Tahoma" w:cs="Tahoma"/>
                <w:bCs/>
                <w:color w:val="auto"/>
                <w:sz w:val="16"/>
                <w:szCs w:val="16"/>
              </w:rPr>
              <w:t>Τίτλος Γνωστικού Αντικειμένου Θέσης</w:t>
            </w:r>
          </w:p>
        </w:tc>
        <w:tc>
          <w:tcPr>
            <w:tcW w:w="487" w:type="pct"/>
            <w:shd w:val="clear" w:color="auto" w:fill="EEECE1"/>
            <w:vAlign w:val="center"/>
          </w:tcPr>
          <w:p w14:paraId="4E9BA8C2" w14:textId="77777777" w:rsidR="00977D6E" w:rsidRPr="00825584" w:rsidRDefault="00977D6E" w:rsidP="008D2919">
            <w:pPr>
              <w:pStyle w:val="Default"/>
              <w:jc w:val="center"/>
              <w:rPr>
                <w:rFonts w:ascii="Tahoma" w:hAnsi="Tahoma" w:cs="Tahoma"/>
                <w:bCs/>
                <w:color w:val="auto"/>
                <w:sz w:val="16"/>
                <w:szCs w:val="16"/>
              </w:rPr>
            </w:pPr>
            <w:r w:rsidRPr="00825584">
              <w:rPr>
                <w:rFonts w:ascii="Tahoma" w:hAnsi="Tahoma" w:cs="Tahoma"/>
                <w:bCs/>
                <w:color w:val="auto"/>
                <w:sz w:val="16"/>
                <w:szCs w:val="16"/>
              </w:rPr>
              <w:t>Κωδικός Μαθήματος</w:t>
            </w:r>
          </w:p>
        </w:tc>
        <w:tc>
          <w:tcPr>
            <w:tcW w:w="1312" w:type="pct"/>
            <w:shd w:val="clear" w:color="auto" w:fill="EEECE1"/>
            <w:vAlign w:val="center"/>
          </w:tcPr>
          <w:p w14:paraId="44A5FA03" w14:textId="77777777" w:rsidR="00977D6E" w:rsidRPr="00825584" w:rsidRDefault="00977D6E" w:rsidP="008D2919">
            <w:pPr>
              <w:pStyle w:val="Default"/>
              <w:jc w:val="center"/>
              <w:rPr>
                <w:rFonts w:ascii="Tahoma" w:hAnsi="Tahoma" w:cs="Tahoma"/>
                <w:bCs/>
                <w:color w:val="auto"/>
                <w:sz w:val="16"/>
                <w:szCs w:val="16"/>
              </w:rPr>
            </w:pPr>
            <w:r w:rsidRPr="00825584">
              <w:rPr>
                <w:rFonts w:ascii="Tahoma" w:hAnsi="Tahoma" w:cs="Tahoma"/>
                <w:bCs/>
                <w:color w:val="auto"/>
                <w:sz w:val="16"/>
                <w:szCs w:val="16"/>
              </w:rPr>
              <w:t>Τίτλος Μαθήματος</w:t>
            </w:r>
          </w:p>
        </w:tc>
        <w:tc>
          <w:tcPr>
            <w:tcW w:w="817" w:type="pct"/>
            <w:shd w:val="clear" w:color="auto" w:fill="EEECE1"/>
            <w:vAlign w:val="center"/>
          </w:tcPr>
          <w:p w14:paraId="2E750F45" w14:textId="77777777" w:rsidR="00977D6E" w:rsidRPr="00825584" w:rsidRDefault="00977D6E" w:rsidP="008D2919">
            <w:pPr>
              <w:pStyle w:val="Default"/>
              <w:jc w:val="center"/>
              <w:rPr>
                <w:rFonts w:ascii="Tahoma" w:hAnsi="Tahoma" w:cs="Tahoma"/>
                <w:bCs/>
                <w:color w:val="auto"/>
                <w:sz w:val="16"/>
                <w:szCs w:val="16"/>
              </w:rPr>
            </w:pPr>
            <w:r w:rsidRPr="00825584">
              <w:rPr>
                <w:rFonts w:ascii="Tahoma" w:hAnsi="Tahoma" w:cs="Tahoma"/>
                <w:bCs/>
                <w:color w:val="auto"/>
                <w:sz w:val="16"/>
                <w:szCs w:val="16"/>
              </w:rPr>
              <w:t>Κατηγορία Μαθήματος (Υποχρεωτικό/ Επιλογής)</w:t>
            </w:r>
          </w:p>
        </w:tc>
        <w:tc>
          <w:tcPr>
            <w:tcW w:w="407" w:type="pct"/>
            <w:shd w:val="clear" w:color="auto" w:fill="EEECE1"/>
            <w:vAlign w:val="center"/>
          </w:tcPr>
          <w:p w14:paraId="5BD79D29" w14:textId="77777777" w:rsidR="00977D6E" w:rsidRPr="00825584" w:rsidRDefault="00977D6E" w:rsidP="008D2919">
            <w:pPr>
              <w:pStyle w:val="Default"/>
              <w:jc w:val="center"/>
              <w:rPr>
                <w:rFonts w:ascii="Tahoma" w:hAnsi="Tahoma" w:cs="Tahoma"/>
                <w:bCs/>
                <w:color w:val="auto"/>
                <w:sz w:val="16"/>
                <w:szCs w:val="16"/>
              </w:rPr>
            </w:pPr>
            <w:r w:rsidRPr="00825584">
              <w:rPr>
                <w:rFonts w:ascii="Tahoma" w:hAnsi="Tahoma" w:cs="Tahoma"/>
                <w:bCs/>
                <w:color w:val="auto"/>
                <w:sz w:val="16"/>
                <w:szCs w:val="16"/>
              </w:rPr>
              <w:t>Εξάμηνο</w:t>
            </w:r>
          </w:p>
        </w:tc>
        <w:tc>
          <w:tcPr>
            <w:tcW w:w="574" w:type="pct"/>
            <w:shd w:val="clear" w:color="auto" w:fill="EEECE1"/>
            <w:vAlign w:val="center"/>
          </w:tcPr>
          <w:p w14:paraId="79B51897" w14:textId="77777777" w:rsidR="00977D6E" w:rsidRPr="00825584" w:rsidRDefault="00977D6E" w:rsidP="008D2919">
            <w:pPr>
              <w:pStyle w:val="Default"/>
              <w:jc w:val="center"/>
              <w:rPr>
                <w:rFonts w:ascii="Tahoma" w:hAnsi="Tahoma" w:cs="Tahoma"/>
                <w:bCs/>
                <w:color w:val="auto"/>
                <w:sz w:val="16"/>
                <w:szCs w:val="16"/>
              </w:rPr>
            </w:pPr>
            <w:r w:rsidRPr="00825584">
              <w:rPr>
                <w:rFonts w:ascii="Tahoma" w:hAnsi="Tahoma" w:cs="Tahoma"/>
                <w:bCs/>
                <w:color w:val="auto"/>
                <w:sz w:val="16"/>
                <w:szCs w:val="16"/>
              </w:rPr>
              <w:t>Ώρες διδασκαλίας/ εβδομάδα</w:t>
            </w:r>
          </w:p>
        </w:tc>
        <w:tc>
          <w:tcPr>
            <w:tcW w:w="654" w:type="pct"/>
            <w:shd w:val="clear" w:color="auto" w:fill="EEECE1"/>
            <w:vAlign w:val="center"/>
          </w:tcPr>
          <w:p w14:paraId="337D4BDF" w14:textId="77777777" w:rsidR="00977D6E" w:rsidRPr="00825584" w:rsidRDefault="00977D6E" w:rsidP="008D2919">
            <w:pPr>
              <w:pStyle w:val="Default"/>
              <w:jc w:val="center"/>
              <w:rPr>
                <w:rFonts w:ascii="Tahoma" w:hAnsi="Tahoma" w:cs="Tahoma"/>
                <w:bCs/>
                <w:color w:val="auto"/>
                <w:sz w:val="16"/>
                <w:szCs w:val="16"/>
              </w:rPr>
            </w:pPr>
            <w:r w:rsidRPr="00825584">
              <w:rPr>
                <w:rFonts w:ascii="Tahoma" w:hAnsi="Tahoma" w:cs="Tahoma"/>
                <w:bCs/>
                <w:color w:val="auto"/>
                <w:sz w:val="16"/>
                <w:szCs w:val="16"/>
              </w:rPr>
              <w:t>Καθεστώς Απασχόλησης* (πλήρους ή μερικής)</w:t>
            </w:r>
          </w:p>
        </w:tc>
      </w:tr>
      <w:tr w:rsidR="00977D6E" w:rsidRPr="00825584" w14:paraId="213DA0E4" w14:textId="77777777" w:rsidTr="008D2919">
        <w:trPr>
          <w:cantSplit/>
          <w:trHeight w:hRule="exact" w:val="1134"/>
          <w:tblHeader/>
          <w:jc w:val="center"/>
        </w:trPr>
        <w:tc>
          <w:tcPr>
            <w:tcW w:w="749" w:type="pct"/>
            <w:vMerge w:val="restart"/>
            <w:shd w:val="clear" w:color="auto" w:fill="FFFFFF"/>
            <w:vAlign w:val="center"/>
          </w:tcPr>
          <w:p w14:paraId="3ACA9FC4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 xml:space="preserve">Θετικές επιστήμες </w:t>
            </w:r>
          </w:p>
          <w:p w14:paraId="0A5FF71A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 xml:space="preserve">και η διδακτική τους </w:t>
            </w:r>
          </w:p>
          <w:p w14:paraId="1E974C35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87" w:type="pct"/>
            <w:shd w:val="clear" w:color="auto" w:fill="FFFFFF"/>
            <w:vAlign w:val="center"/>
          </w:tcPr>
          <w:p w14:paraId="2D5343BA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ΥΕ 351</w:t>
            </w:r>
          </w:p>
        </w:tc>
        <w:tc>
          <w:tcPr>
            <w:tcW w:w="1312" w:type="pct"/>
            <w:shd w:val="clear" w:color="auto" w:fill="FFFFFF"/>
            <w:vAlign w:val="center"/>
          </w:tcPr>
          <w:p w14:paraId="6E5A126E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 xml:space="preserve">Εκπαιδευτικό Λογισμικό </w:t>
            </w:r>
          </w:p>
        </w:tc>
        <w:tc>
          <w:tcPr>
            <w:tcW w:w="817" w:type="pct"/>
            <w:shd w:val="clear" w:color="auto" w:fill="FFFFFF"/>
            <w:vAlign w:val="center"/>
          </w:tcPr>
          <w:p w14:paraId="1081FA54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ΥΕ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656D1F70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25584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  <w:r w:rsidRPr="00825584">
              <w:rPr>
                <w:rFonts w:ascii="Tahoma" w:hAnsi="Tahoma" w:cs="Tahoma"/>
                <w:sz w:val="18"/>
                <w:szCs w:val="18"/>
                <w:vertAlign w:val="superscript"/>
              </w:rPr>
              <w:t>ο</w:t>
            </w:r>
          </w:p>
        </w:tc>
        <w:tc>
          <w:tcPr>
            <w:tcW w:w="574" w:type="pct"/>
            <w:shd w:val="clear" w:color="auto" w:fill="FFFFFF"/>
            <w:vAlign w:val="center"/>
          </w:tcPr>
          <w:p w14:paraId="265BEB00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25584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</w:p>
        </w:tc>
        <w:tc>
          <w:tcPr>
            <w:tcW w:w="654" w:type="pct"/>
            <w:vMerge w:val="restart"/>
            <w:vAlign w:val="center"/>
          </w:tcPr>
          <w:p w14:paraId="2F531446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Πλήρους απασχόλησης</w:t>
            </w:r>
          </w:p>
        </w:tc>
      </w:tr>
      <w:tr w:rsidR="00977D6E" w:rsidRPr="00825584" w14:paraId="525A092C" w14:textId="77777777" w:rsidTr="008D2919">
        <w:trPr>
          <w:cantSplit/>
          <w:trHeight w:hRule="exact" w:val="1134"/>
          <w:tblHeader/>
          <w:jc w:val="center"/>
        </w:trPr>
        <w:tc>
          <w:tcPr>
            <w:tcW w:w="749" w:type="pct"/>
            <w:vMerge/>
            <w:shd w:val="clear" w:color="auto" w:fill="FFFFFF"/>
            <w:vAlign w:val="center"/>
          </w:tcPr>
          <w:p w14:paraId="54520E0A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FFFFFF"/>
            <w:vAlign w:val="center"/>
          </w:tcPr>
          <w:p w14:paraId="6AF16CD9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ΥΕ 361</w:t>
            </w:r>
          </w:p>
        </w:tc>
        <w:tc>
          <w:tcPr>
            <w:tcW w:w="1312" w:type="pct"/>
            <w:shd w:val="clear" w:color="auto" w:fill="FFFFFF"/>
            <w:vAlign w:val="center"/>
          </w:tcPr>
          <w:p w14:paraId="4AE9AB28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 xml:space="preserve">Εκπαιδευτική Ρομποτική </w:t>
            </w:r>
          </w:p>
        </w:tc>
        <w:tc>
          <w:tcPr>
            <w:tcW w:w="817" w:type="pct"/>
            <w:shd w:val="clear" w:color="auto" w:fill="FFFFFF"/>
            <w:vAlign w:val="center"/>
          </w:tcPr>
          <w:p w14:paraId="0157EDC9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ΥΕ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2549D9BD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25584">
              <w:rPr>
                <w:rFonts w:ascii="Tahoma" w:hAnsi="Tahoma" w:cs="Tahoma"/>
                <w:sz w:val="18"/>
                <w:szCs w:val="18"/>
                <w:lang w:val="en-US"/>
              </w:rPr>
              <w:t>5</w:t>
            </w:r>
            <w:r w:rsidRPr="00825584">
              <w:rPr>
                <w:rFonts w:ascii="Tahoma" w:hAnsi="Tahoma" w:cs="Tahoma"/>
                <w:sz w:val="18"/>
                <w:szCs w:val="18"/>
                <w:vertAlign w:val="superscript"/>
                <w:lang w:val="en-US"/>
              </w:rPr>
              <w:t>ο</w:t>
            </w:r>
          </w:p>
        </w:tc>
        <w:tc>
          <w:tcPr>
            <w:tcW w:w="574" w:type="pct"/>
            <w:shd w:val="clear" w:color="auto" w:fill="FFFFFF"/>
            <w:vAlign w:val="center"/>
          </w:tcPr>
          <w:p w14:paraId="1D32F776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25584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</w:p>
        </w:tc>
        <w:tc>
          <w:tcPr>
            <w:tcW w:w="654" w:type="pct"/>
            <w:vMerge/>
            <w:vAlign w:val="center"/>
          </w:tcPr>
          <w:p w14:paraId="474C3A01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77D6E" w:rsidRPr="00825584" w14:paraId="45EDC31A" w14:textId="77777777" w:rsidTr="008D2919">
        <w:trPr>
          <w:cantSplit/>
          <w:trHeight w:hRule="exact" w:val="1134"/>
          <w:tblHeader/>
          <w:jc w:val="center"/>
        </w:trPr>
        <w:tc>
          <w:tcPr>
            <w:tcW w:w="749" w:type="pct"/>
            <w:vMerge/>
            <w:shd w:val="clear" w:color="auto" w:fill="FFFFFF"/>
            <w:vAlign w:val="center"/>
          </w:tcPr>
          <w:p w14:paraId="631EC62F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FFFFFF"/>
            <w:vAlign w:val="center"/>
          </w:tcPr>
          <w:p w14:paraId="2EA5D3D0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ΥΕ 359</w:t>
            </w:r>
          </w:p>
        </w:tc>
        <w:tc>
          <w:tcPr>
            <w:tcW w:w="1312" w:type="pct"/>
            <w:shd w:val="clear" w:color="auto" w:fill="FFFFFF"/>
            <w:vAlign w:val="center"/>
          </w:tcPr>
          <w:p w14:paraId="2ABBAB21" w14:textId="77777777" w:rsidR="00977D6E" w:rsidRPr="00825584" w:rsidRDefault="00977D6E" w:rsidP="008D2919">
            <w:pPr>
              <w:spacing w:after="0"/>
              <w:ind w:left="160" w:right="255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Ανάπτυξη ψηφιακού υλικού και διδακτικών σεναρίων με ΤΠΕ</w:t>
            </w:r>
          </w:p>
        </w:tc>
        <w:tc>
          <w:tcPr>
            <w:tcW w:w="817" w:type="pct"/>
            <w:shd w:val="clear" w:color="auto" w:fill="FFFFFF"/>
            <w:vAlign w:val="center"/>
          </w:tcPr>
          <w:p w14:paraId="7CA0DF49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ΥΕ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42A2EC9B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25584">
              <w:rPr>
                <w:rFonts w:ascii="Tahoma" w:hAnsi="Tahoma" w:cs="Tahoma"/>
                <w:sz w:val="18"/>
                <w:szCs w:val="18"/>
                <w:lang w:val="en-US"/>
              </w:rPr>
              <w:t>7</w:t>
            </w:r>
            <w:r w:rsidRPr="00825584">
              <w:rPr>
                <w:rFonts w:ascii="Tahoma" w:hAnsi="Tahoma" w:cs="Tahoma"/>
                <w:sz w:val="18"/>
                <w:szCs w:val="18"/>
                <w:vertAlign w:val="superscript"/>
                <w:lang w:val="en-US"/>
              </w:rPr>
              <w:t>ο</w:t>
            </w:r>
          </w:p>
        </w:tc>
        <w:tc>
          <w:tcPr>
            <w:tcW w:w="574" w:type="pct"/>
            <w:shd w:val="clear" w:color="auto" w:fill="FFFFFF"/>
            <w:vAlign w:val="center"/>
          </w:tcPr>
          <w:p w14:paraId="7F5BBE29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25584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</w:p>
        </w:tc>
        <w:tc>
          <w:tcPr>
            <w:tcW w:w="654" w:type="pct"/>
            <w:vMerge/>
            <w:vAlign w:val="center"/>
          </w:tcPr>
          <w:p w14:paraId="7D9B3283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77D6E" w:rsidRPr="00825584" w14:paraId="3C15C378" w14:textId="77777777" w:rsidTr="008D2919">
        <w:trPr>
          <w:cantSplit/>
          <w:trHeight w:hRule="exact" w:val="1134"/>
          <w:tblHeader/>
          <w:jc w:val="center"/>
        </w:trPr>
        <w:tc>
          <w:tcPr>
            <w:tcW w:w="749" w:type="pct"/>
            <w:vMerge w:val="restart"/>
            <w:shd w:val="clear" w:color="auto" w:fill="FFFFFF"/>
            <w:vAlign w:val="center"/>
          </w:tcPr>
          <w:p w14:paraId="4D628B7F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Ανθρωπιστικές επιστήμες και η διδακτική τους 1</w:t>
            </w:r>
          </w:p>
        </w:tc>
        <w:tc>
          <w:tcPr>
            <w:tcW w:w="487" w:type="pct"/>
            <w:shd w:val="clear" w:color="auto" w:fill="FFFFFF"/>
            <w:vAlign w:val="center"/>
          </w:tcPr>
          <w:p w14:paraId="588E52D0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Υ213</w:t>
            </w:r>
          </w:p>
        </w:tc>
        <w:tc>
          <w:tcPr>
            <w:tcW w:w="1312" w:type="pct"/>
            <w:shd w:val="clear" w:color="auto" w:fill="FFFFFF"/>
            <w:vAlign w:val="center"/>
          </w:tcPr>
          <w:p w14:paraId="670BE0EF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 xml:space="preserve">Ειδικά θέματα Διδακτικής της Ελληνικής Γλώσσας </w:t>
            </w:r>
          </w:p>
        </w:tc>
        <w:tc>
          <w:tcPr>
            <w:tcW w:w="817" w:type="pct"/>
            <w:shd w:val="clear" w:color="auto" w:fill="FFFFFF"/>
            <w:vAlign w:val="center"/>
          </w:tcPr>
          <w:p w14:paraId="4DC115D4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Υ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036F3A2A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  <w:r w:rsidRPr="00825584">
              <w:rPr>
                <w:rFonts w:ascii="Tahoma" w:hAnsi="Tahoma" w:cs="Tahoma"/>
                <w:sz w:val="18"/>
                <w:szCs w:val="18"/>
                <w:vertAlign w:val="superscript"/>
              </w:rPr>
              <w:t>ο</w:t>
            </w:r>
          </w:p>
        </w:tc>
        <w:tc>
          <w:tcPr>
            <w:tcW w:w="574" w:type="pct"/>
            <w:shd w:val="clear" w:color="auto" w:fill="FFFFFF"/>
            <w:vAlign w:val="center"/>
          </w:tcPr>
          <w:p w14:paraId="5D17100F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25584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</w:p>
        </w:tc>
        <w:tc>
          <w:tcPr>
            <w:tcW w:w="654" w:type="pct"/>
            <w:vMerge w:val="restart"/>
            <w:vAlign w:val="center"/>
          </w:tcPr>
          <w:p w14:paraId="58CFEF22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Πλήρους απασχόλησης</w:t>
            </w:r>
          </w:p>
        </w:tc>
      </w:tr>
      <w:tr w:rsidR="00977D6E" w:rsidRPr="00825584" w14:paraId="62D33AA1" w14:textId="77777777" w:rsidTr="008D2919">
        <w:trPr>
          <w:cantSplit/>
          <w:trHeight w:hRule="exact" w:val="1134"/>
          <w:tblHeader/>
          <w:jc w:val="center"/>
        </w:trPr>
        <w:tc>
          <w:tcPr>
            <w:tcW w:w="749" w:type="pct"/>
            <w:vMerge/>
            <w:shd w:val="clear" w:color="auto" w:fill="FFFFFF"/>
            <w:vAlign w:val="center"/>
          </w:tcPr>
          <w:p w14:paraId="29F89D73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FFFFFF"/>
            <w:vAlign w:val="center"/>
          </w:tcPr>
          <w:p w14:paraId="41BD09DD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ΥΕ 256</w:t>
            </w:r>
          </w:p>
        </w:tc>
        <w:tc>
          <w:tcPr>
            <w:tcW w:w="1312" w:type="pct"/>
            <w:shd w:val="clear" w:color="auto" w:fill="FFFFFF"/>
            <w:vAlign w:val="center"/>
          </w:tcPr>
          <w:p w14:paraId="0C3028E6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 xml:space="preserve">Στρατηγικές γλωσσικής εκμάθησης και διαπολιτισμικής επικοινωνίας </w:t>
            </w:r>
          </w:p>
        </w:tc>
        <w:tc>
          <w:tcPr>
            <w:tcW w:w="817" w:type="pct"/>
            <w:shd w:val="clear" w:color="auto" w:fill="FFFFFF"/>
            <w:vAlign w:val="center"/>
          </w:tcPr>
          <w:p w14:paraId="2E9DA937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ΥΕ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71717C84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  <w:r w:rsidRPr="00825584">
              <w:rPr>
                <w:rFonts w:ascii="Tahoma" w:hAnsi="Tahoma" w:cs="Tahoma"/>
                <w:sz w:val="18"/>
                <w:szCs w:val="18"/>
                <w:vertAlign w:val="superscript"/>
                <w:lang w:val="en-US"/>
              </w:rPr>
              <w:t>ο</w:t>
            </w:r>
            <w:r w:rsidRPr="00825584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74" w:type="pct"/>
            <w:shd w:val="clear" w:color="auto" w:fill="FFFFFF"/>
            <w:vAlign w:val="center"/>
          </w:tcPr>
          <w:p w14:paraId="29C2D67B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25584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</w:p>
        </w:tc>
        <w:tc>
          <w:tcPr>
            <w:tcW w:w="654" w:type="pct"/>
            <w:vMerge/>
            <w:vAlign w:val="center"/>
          </w:tcPr>
          <w:p w14:paraId="32AAF058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77D6E" w:rsidRPr="00825584" w14:paraId="039DA763" w14:textId="77777777" w:rsidTr="008D2919">
        <w:trPr>
          <w:cantSplit/>
          <w:trHeight w:hRule="exact" w:val="1134"/>
          <w:tblHeader/>
          <w:jc w:val="center"/>
        </w:trPr>
        <w:tc>
          <w:tcPr>
            <w:tcW w:w="749" w:type="pct"/>
            <w:vMerge/>
            <w:shd w:val="clear" w:color="auto" w:fill="FFFFFF"/>
            <w:vAlign w:val="center"/>
          </w:tcPr>
          <w:p w14:paraId="5C7D2A72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FFFFFF"/>
            <w:vAlign w:val="center"/>
          </w:tcPr>
          <w:p w14:paraId="48D25033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Υ402</w:t>
            </w:r>
          </w:p>
        </w:tc>
        <w:tc>
          <w:tcPr>
            <w:tcW w:w="1312" w:type="pct"/>
            <w:shd w:val="clear" w:color="auto" w:fill="FFFFFF"/>
            <w:vAlign w:val="center"/>
          </w:tcPr>
          <w:p w14:paraId="475B86E0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Διδακτική της Νεοελληνικής Γλώσσας</w:t>
            </w:r>
          </w:p>
        </w:tc>
        <w:tc>
          <w:tcPr>
            <w:tcW w:w="817" w:type="pct"/>
            <w:shd w:val="clear" w:color="auto" w:fill="FFFFFF"/>
            <w:vAlign w:val="center"/>
          </w:tcPr>
          <w:p w14:paraId="1D520AC1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Υ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6F735D9C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  <w:lang w:val="en-US"/>
              </w:rPr>
              <w:t>7</w:t>
            </w:r>
            <w:r w:rsidRPr="00825584">
              <w:rPr>
                <w:rFonts w:ascii="Tahoma" w:hAnsi="Tahoma" w:cs="Tahoma"/>
                <w:sz w:val="18"/>
                <w:szCs w:val="18"/>
                <w:vertAlign w:val="superscript"/>
                <w:lang w:val="en-US"/>
              </w:rPr>
              <w:t>ο</w:t>
            </w:r>
          </w:p>
        </w:tc>
        <w:tc>
          <w:tcPr>
            <w:tcW w:w="574" w:type="pct"/>
            <w:shd w:val="clear" w:color="auto" w:fill="FFFFFF"/>
            <w:vAlign w:val="center"/>
          </w:tcPr>
          <w:p w14:paraId="37DB1F29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25584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</w:p>
        </w:tc>
        <w:tc>
          <w:tcPr>
            <w:tcW w:w="654" w:type="pct"/>
            <w:vMerge/>
            <w:vAlign w:val="center"/>
          </w:tcPr>
          <w:p w14:paraId="6C473A8A" w14:textId="77777777" w:rsidR="00977D6E" w:rsidRPr="00825584" w:rsidRDefault="00977D6E" w:rsidP="008D29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77D6E" w:rsidRPr="00825584" w14:paraId="7BB7C810" w14:textId="77777777" w:rsidTr="008D2919">
        <w:trPr>
          <w:cantSplit/>
          <w:trHeight w:hRule="exact" w:val="1134"/>
          <w:tblHeader/>
          <w:jc w:val="center"/>
        </w:trPr>
        <w:tc>
          <w:tcPr>
            <w:tcW w:w="749" w:type="pct"/>
            <w:vMerge w:val="restart"/>
            <w:shd w:val="clear" w:color="auto" w:fill="FFFFFF"/>
            <w:vAlign w:val="center"/>
          </w:tcPr>
          <w:p w14:paraId="522B4021" w14:textId="10F58C64" w:rsidR="00977D6E" w:rsidRPr="00576F0E" w:rsidRDefault="00576F0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Ψυχολογία και εκπαίδευση</w:t>
            </w:r>
          </w:p>
        </w:tc>
        <w:tc>
          <w:tcPr>
            <w:tcW w:w="487" w:type="pct"/>
            <w:shd w:val="clear" w:color="auto" w:fill="FFFFFF"/>
            <w:vAlign w:val="center"/>
          </w:tcPr>
          <w:p w14:paraId="6048108C" w14:textId="77777777" w:rsidR="00977D6E" w:rsidRPr="009E5126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 xml:space="preserve">Υ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105</w:t>
            </w:r>
          </w:p>
        </w:tc>
        <w:tc>
          <w:tcPr>
            <w:tcW w:w="1312" w:type="pct"/>
            <w:shd w:val="clear" w:color="auto" w:fill="FFFFFF"/>
            <w:vAlign w:val="center"/>
          </w:tcPr>
          <w:p w14:paraId="47AFAD8A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E5126">
              <w:rPr>
                <w:rFonts w:ascii="Tahoma" w:hAnsi="Tahoma" w:cs="Tahoma"/>
                <w:sz w:val="18"/>
                <w:szCs w:val="18"/>
              </w:rPr>
              <w:t xml:space="preserve">Ψυχολογία </w:t>
            </w:r>
            <w:r>
              <w:rPr>
                <w:rFonts w:ascii="Tahoma" w:hAnsi="Tahoma" w:cs="Tahoma"/>
                <w:sz w:val="18"/>
                <w:szCs w:val="18"/>
                <w:lang w:bidi="ar-AE"/>
              </w:rPr>
              <w:t>τ</w:t>
            </w:r>
            <w:r w:rsidRPr="009E5126">
              <w:rPr>
                <w:rFonts w:ascii="Tahoma" w:hAnsi="Tahoma" w:cs="Tahoma"/>
                <w:sz w:val="18"/>
                <w:szCs w:val="18"/>
              </w:rPr>
              <w:t>ης Ανάπτυξης</w:t>
            </w:r>
          </w:p>
        </w:tc>
        <w:tc>
          <w:tcPr>
            <w:tcW w:w="817" w:type="pct"/>
            <w:shd w:val="clear" w:color="auto" w:fill="FFFFFF"/>
            <w:vAlign w:val="center"/>
          </w:tcPr>
          <w:p w14:paraId="39A16970" w14:textId="77777777" w:rsidR="00977D6E" w:rsidRPr="009E5126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Υ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0056D385" w14:textId="77777777" w:rsidR="00977D6E" w:rsidRPr="00E960A1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E960A1"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  <w:r w:rsidRPr="00E960A1">
              <w:rPr>
                <w:rFonts w:ascii="Tahoma" w:hAnsi="Tahoma" w:cs="Tahoma"/>
                <w:sz w:val="18"/>
                <w:szCs w:val="18"/>
                <w:vertAlign w:val="superscript"/>
                <w:lang w:val="en-US"/>
              </w:rPr>
              <w:t>o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74" w:type="pct"/>
            <w:shd w:val="clear" w:color="auto" w:fill="FFFFFF"/>
            <w:vAlign w:val="center"/>
          </w:tcPr>
          <w:p w14:paraId="1DFD4306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25584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</w:p>
        </w:tc>
        <w:tc>
          <w:tcPr>
            <w:tcW w:w="654" w:type="pct"/>
            <w:vMerge w:val="restart"/>
            <w:shd w:val="clear" w:color="auto" w:fill="FFFFFF"/>
            <w:vAlign w:val="center"/>
          </w:tcPr>
          <w:p w14:paraId="18010F61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Πλήρους απασχόλησης</w:t>
            </w:r>
          </w:p>
        </w:tc>
      </w:tr>
      <w:tr w:rsidR="00977D6E" w:rsidRPr="00825584" w14:paraId="61762AF6" w14:textId="77777777" w:rsidTr="008D2919">
        <w:trPr>
          <w:cantSplit/>
          <w:trHeight w:hRule="exact" w:val="1134"/>
          <w:tblHeader/>
          <w:jc w:val="center"/>
        </w:trPr>
        <w:tc>
          <w:tcPr>
            <w:tcW w:w="749" w:type="pct"/>
            <w:vMerge/>
            <w:shd w:val="clear" w:color="auto" w:fill="FFFFFF"/>
            <w:vAlign w:val="center"/>
          </w:tcPr>
          <w:p w14:paraId="5483071F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FFFFFF"/>
            <w:vAlign w:val="center"/>
          </w:tcPr>
          <w:p w14:paraId="41B50D19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ΥΕ</w:t>
            </w:r>
            <w:r>
              <w:rPr>
                <w:rFonts w:ascii="Tahoma" w:hAnsi="Tahoma" w:cs="Tahoma"/>
                <w:sz w:val="18"/>
                <w:szCs w:val="18"/>
              </w:rPr>
              <w:t>136</w:t>
            </w:r>
          </w:p>
        </w:tc>
        <w:tc>
          <w:tcPr>
            <w:tcW w:w="1312" w:type="pct"/>
            <w:shd w:val="clear" w:color="auto" w:fill="FFFFFF"/>
            <w:vAlign w:val="center"/>
          </w:tcPr>
          <w:p w14:paraId="59C453F1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D504D">
              <w:rPr>
                <w:rFonts w:ascii="Tahoma" w:hAnsi="Tahoma" w:cs="Tahoma"/>
                <w:sz w:val="18"/>
                <w:szCs w:val="18"/>
              </w:rPr>
              <w:t xml:space="preserve">Εννοιολογική </w:t>
            </w:r>
            <w:r>
              <w:rPr>
                <w:rFonts w:ascii="Tahoma" w:hAnsi="Tahoma" w:cs="Tahoma"/>
                <w:sz w:val="18"/>
                <w:szCs w:val="18"/>
              </w:rPr>
              <w:t>α</w:t>
            </w:r>
            <w:r w:rsidRPr="009D504D">
              <w:rPr>
                <w:rFonts w:ascii="Tahoma" w:hAnsi="Tahoma" w:cs="Tahoma"/>
                <w:sz w:val="18"/>
                <w:szCs w:val="18"/>
              </w:rPr>
              <w:t xml:space="preserve">νάπτυξη </w:t>
            </w:r>
            <w:r>
              <w:rPr>
                <w:rFonts w:ascii="Tahoma" w:hAnsi="Tahoma" w:cs="Tahoma"/>
                <w:sz w:val="18"/>
                <w:szCs w:val="18"/>
              </w:rPr>
              <w:t>κ</w:t>
            </w:r>
            <w:r w:rsidRPr="009D504D">
              <w:rPr>
                <w:rFonts w:ascii="Tahoma" w:hAnsi="Tahoma" w:cs="Tahoma"/>
                <w:sz w:val="18"/>
                <w:szCs w:val="18"/>
              </w:rPr>
              <w:t xml:space="preserve">αι </w:t>
            </w:r>
            <w:r>
              <w:rPr>
                <w:rFonts w:ascii="Tahoma" w:hAnsi="Tahoma" w:cs="Tahoma"/>
                <w:sz w:val="18"/>
                <w:szCs w:val="18"/>
              </w:rPr>
              <w:t>μ</w:t>
            </w:r>
            <w:r w:rsidRPr="009D504D">
              <w:rPr>
                <w:rFonts w:ascii="Tahoma" w:hAnsi="Tahoma" w:cs="Tahoma"/>
                <w:sz w:val="18"/>
                <w:szCs w:val="18"/>
              </w:rPr>
              <w:t>άθηση</w:t>
            </w:r>
          </w:p>
        </w:tc>
        <w:tc>
          <w:tcPr>
            <w:tcW w:w="817" w:type="pct"/>
            <w:shd w:val="clear" w:color="auto" w:fill="FFFFFF"/>
            <w:vAlign w:val="center"/>
          </w:tcPr>
          <w:p w14:paraId="5BD538EA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ΥΕ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1DF54639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825584">
              <w:rPr>
                <w:rFonts w:ascii="Tahoma" w:hAnsi="Tahoma" w:cs="Tahoma"/>
                <w:sz w:val="18"/>
                <w:szCs w:val="18"/>
                <w:vertAlign w:val="superscript"/>
                <w:lang w:val="en-US"/>
              </w:rPr>
              <w:t>ο</w:t>
            </w:r>
          </w:p>
        </w:tc>
        <w:tc>
          <w:tcPr>
            <w:tcW w:w="574" w:type="pct"/>
            <w:shd w:val="clear" w:color="auto" w:fill="FFFFFF"/>
            <w:vAlign w:val="center"/>
          </w:tcPr>
          <w:p w14:paraId="6593AAAF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25584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</w:p>
        </w:tc>
        <w:tc>
          <w:tcPr>
            <w:tcW w:w="654" w:type="pct"/>
            <w:vMerge/>
            <w:shd w:val="clear" w:color="auto" w:fill="FFFFFF"/>
            <w:vAlign w:val="center"/>
          </w:tcPr>
          <w:p w14:paraId="6D07DB55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77D6E" w:rsidRPr="00825584" w14:paraId="493B1748" w14:textId="77777777" w:rsidTr="008D2919">
        <w:trPr>
          <w:cantSplit/>
          <w:trHeight w:hRule="exact" w:val="1134"/>
          <w:tblHeader/>
          <w:jc w:val="center"/>
        </w:trPr>
        <w:tc>
          <w:tcPr>
            <w:tcW w:w="749" w:type="pct"/>
            <w:vMerge/>
            <w:shd w:val="clear" w:color="auto" w:fill="FFFFFF"/>
            <w:vAlign w:val="center"/>
          </w:tcPr>
          <w:p w14:paraId="0D5B0C8B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FFFFFF"/>
            <w:vAlign w:val="center"/>
          </w:tcPr>
          <w:p w14:paraId="78FCD68E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ΕΕ</w:t>
            </w:r>
            <w:r>
              <w:rPr>
                <w:rFonts w:ascii="Tahoma" w:hAnsi="Tahoma" w:cs="Tahoma"/>
                <w:sz w:val="18"/>
                <w:szCs w:val="18"/>
              </w:rPr>
              <w:t>165</w:t>
            </w:r>
          </w:p>
        </w:tc>
        <w:tc>
          <w:tcPr>
            <w:tcW w:w="1312" w:type="pct"/>
            <w:shd w:val="clear" w:color="auto" w:fill="FFFFFF"/>
            <w:vAlign w:val="center"/>
          </w:tcPr>
          <w:p w14:paraId="16C01048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Τ</w:t>
            </w:r>
            <w:r w:rsidRPr="009D504D">
              <w:rPr>
                <w:rFonts w:ascii="Tahoma" w:hAnsi="Tahoma" w:cs="Tahoma"/>
                <w:sz w:val="18"/>
                <w:szCs w:val="18"/>
              </w:rPr>
              <w:t xml:space="preserve">α κίνητρα στην </w:t>
            </w:r>
            <w:r>
              <w:rPr>
                <w:rFonts w:ascii="Tahoma" w:hAnsi="Tahoma" w:cs="Tahoma"/>
                <w:sz w:val="18"/>
                <w:szCs w:val="18"/>
              </w:rPr>
              <w:t>Ε</w:t>
            </w:r>
            <w:r w:rsidRPr="009D504D">
              <w:rPr>
                <w:rFonts w:ascii="Tahoma" w:hAnsi="Tahoma" w:cs="Tahoma"/>
                <w:sz w:val="18"/>
                <w:szCs w:val="18"/>
              </w:rPr>
              <w:t>κπαίδευση</w:t>
            </w:r>
          </w:p>
        </w:tc>
        <w:tc>
          <w:tcPr>
            <w:tcW w:w="817" w:type="pct"/>
            <w:shd w:val="clear" w:color="auto" w:fill="FFFFFF"/>
            <w:vAlign w:val="center"/>
          </w:tcPr>
          <w:p w14:paraId="613D5606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5584">
              <w:rPr>
                <w:rFonts w:ascii="Tahoma" w:hAnsi="Tahoma" w:cs="Tahoma"/>
                <w:sz w:val="18"/>
                <w:szCs w:val="18"/>
              </w:rPr>
              <w:t>ΕΕ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091A030B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D504D">
              <w:rPr>
                <w:rFonts w:ascii="Tahoma" w:hAnsi="Tahoma" w:cs="Tahoma"/>
                <w:sz w:val="18"/>
                <w:szCs w:val="18"/>
                <w:lang w:val="en-US"/>
              </w:rPr>
              <w:t>5</w:t>
            </w:r>
            <w:r w:rsidRPr="009D504D">
              <w:rPr>
                <w:rFonts w:ascii="Tahoma" w:hAnsi="Tahoma" w:cs="Tahoma"/>
                <w:sz w:val="18"/>
                <w:szCs w:val="18"/>
                <w:vertAlign w:val="superscript"/>
                <w:lang w:val="en-US"/>
              </w:rPr>
              <w:t>ο</w:t>
            </w:r>
          </w:p>
        </w:tc>
        <w:tc>
          <w:tcPr>
            <w:tcW w:w="574" w:type="pct"/>
            <w:shd w:val="clear" w:color="auto" w:fill="FFFFFF"/>
            <w:vAlign w:val="center"/>
          </w:tcPr>
          <w:p w14:paraId="45F36ED3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25584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</w:p>
        </w:tc>
        <w:tc>
          <w:tcPr>
            <w:tcW w:w="654" w:type="pct"/>
            <w:vMerge/>
            <w:shd w:val="clear" w:color="auto" w:fill="FFFFFF"/>
            <w:vAlign w:val="center"/>
          </w:tcPr>
          <w:p w14:paraId="26EF667A" w14:textId="77777777" w:rsidR="00977D6E" w:rsidRPr="00825584" w:rsidRDefault="00977D6E" w:rsidP="008D29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7847719" w14:textId="77777777" w:rsidR="00133F92" w:rsidRDefault="00133F92"/>
    <w:sectPr w:rsidR="00133F92" w:rsidSect="00133F92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02E7D" w14:textId="77777777" w:rsidR="00AD24F0" w:rsidRDefault="00AD24F0" w:rsidP="001D56EB">
      <w:pPr>
        <w:spacing w:after="0" w:line="240" w:lineRule="auto"/>
      </w:pPr>
      <w:r>
        <w:separator/>
      </w:r>
    </w:p>
  </w:endnote>
  <w:endnote w:type="continuationSeparator" w:id="0">
    <w:p w14:paraId="2E340F9C" w14:textId="77777777" w:rsidR="00AD24F0" w:rsidRDefault="00AD24F0" w:rsidP="001D5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4771E" w14:textId="77777777" w:rsidR="001D56EB" w:rsidRDefault="001D56EB">
    <w:pPr>
      <w:pStyle w:val="a4"/>
    </w:pPr>
    <w:r>
      <w:rPr>
        <w:noProof/>
        <w:lang w:eastAsia="el-GR"/>
      </w:rPr>
      <w:drawing>
        <wp:inline distT="0" distB="0" distL="0" distR="0" wp14:anchorId="7784771F" wp14:editId="77847720">
          <wp:extent cx="5274310" cy="510701"/>
          <wp:effectExtent l="19050" t="0" r="2540" b="0"/>
          <wp:docPr id="1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5107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C1CDA" w14:textId="77777777" w:rsidR="00AD24F0" w:rsidRDefault="00AD24F0" w:rsidP="001D56EB">
      <w:pPr>
        <w:spacing w:after="0" w:line="240" w:lineRule="auto"/>
      </w:pPr>
      <w:r>
        <w:separator/>
      </w:r>
    </w:p>
  </w:footnote>
  <w:footnote w:type="continuationSeparator" w:id="0">
    <w:p w14:paraId="1B40A8A1" w14:textId="77777777" w:rsidR="00AD24F0" w:rsidRDefault="00AD24F0" w:rsidP="001D56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225"/>
    <w:rsid w:val="00133F92"/>
    <w:rsid w:val="001D56EB"/>
    <w:rsid w:val="00254C45"/>
    <w:rsid w:val="004A6391"/>
    <w:rsid w:val="00576F0E"/>
    <w:rsid w:val="00883225"/>
    <w:rsid w:val="008A72FA"/>
    <w:rsid w:val="00977D6E"/>
    <w:rsid w:val="00AD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47696"/>
  <w15:docId w15:val="{23B6A40D-41CC-466A-A6B5-3A4C52E1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2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8832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a3">
    <w:name w:val="header"/>
    <w:basedOn w:val="a"/>
    <w:link w:val="Char"/>
    <w:uiPriority w:val="99"/>
    <w:semiHidden/>
    <w:unhideWhenUsed/>
    <w:rsid w:val="001D56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1D56EB"/>
  </w:style>
  <w:style w:type="paragraph" w:styleId="a4">
    <w:name w:val="footer"/>
    <w:basedOn w:val="a"/>
    <w:link w:val="Char0"/>
    <w:uiPriority w:val="99"/>
    <w:semiHidden/>
    <w:unhideWhenUsed/>
    <w:rsid w:val="001D56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1D56EB"/>
  </w:style>
  <w:style w:type="paragraph" w:styleId="a5">
    <w:name w:val="Balloon Text"/>
    <w:basedOn w:val="a"/>
    <w:link w:val="Char1"/>
    <w:uiPriority w:val="99"/>
    <w:semiHidden/>
    <w:unhideWhenUsed/>
    <w:rsid w:val="001D5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1D5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761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agaleridou</dc:creator>
  <cp:lastModifiedBy>(a) ΣΑΧΙΝΙΔΗΣ ΒΑΣΙΛΕΙΟΣ</cp:lastModifiedBy>
  <cp:revision>5</cp:revision>
  <dcterms:created xsi:type="dcterms:W3CDTF">2026-07-24T11:32:00Z</dcterms:created>
  <dcterms:modified xsi:type="dcterms:W3CDTF">2026-07-29T06:28:00Z</dcterms:modified>
</cp:coreProperties>
</file>