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53C0F" w14:textId="77777777" w:rsidR="007C60D7" w:rsidRPr="007C60D7" w:rsidRDefault="000314D7" w:rsidP="001F69FA">
      <w:pPr>
        <w:pStyle w:val="1"/>
      </w:pPr>
      <w:r>
        <w:t>Compulsory</w:t>
      </w:r>
    </w:p>
    <w:p w14:paraId="35EE0103" w14:textId="77777777" w:rsidR="000314D7" w:rsidRDefault="000314D7" w:rsidP="000314D7">
      <w:pPr>
        <w:jc w:val="both"/>
        <w:rPr>
          <w:lang w:val="en"/>
        </w:rPr>
      </w:pPr>
      <w:r>
        <w:t>Compulsory</w:t>
      </w:r>
      <w:r w:rsidR="007C60D7" w:rsidRPr="007C60D7">
        <w:rPr>
          <w:lang w:val="en"/>
        </w:rPr>
        <w:t xml:space="preserve"> (Y) are the courses that all students of the Department are required to attend and in which all of them are required to be</w:t>
      </w:r>
      <w:r>
        <w:rPr>
          <w:lang w:val="en"/>
        </w:rPr>
        <w:t xml:space="preserve"> examined. In case of failing</w:t>
      </w:r>
      <w:r w:rsidR="007C60D7" w:rsidRPr="007C60D7">
        <w:rPr>
          <w:lang w:val="en"/>
        </w:rPr>
        <w:t xml:space="preserve"> a compulsory co</w:t>
      </w:r>
      <w:r>
        <w:rPr>
          <w:lang w:val="en"/>
        </w:rPr>
        <w:t>urse, students cannot replace</w:t>
      </w:r>
      <w:r w:rsidR="007C60D7" w:rsidRPr="007C60D7">
        <w:rPr>
          <w:lang w:val="en"/>
        </w:rPr>
        <w:t xml:space="preserve"> it with another one. The aim of the compuls</w:t>
      </w:r>
      <w:r>
        <w:rPr>
          <w:lang w:val="en"/>
        </w:rPr>
        <w:t xml:space="preserve">ory courses is to introduce </w:t>
      </w:r>
      <w:r w:rsidR="007C60D7" w:rsidRPr="007C60D7">
        <w:rPr>
          <w:lang w:val="en"/>
        </w:rPr>
        <w:t>student</w:t>
      </w:r>
      <w:r>
        <w:rPr>
          <w:lang w:val="en"/>
        </w:rPr>
        <w:t>s</w:t>
      </w:r>
      <w:r w:rsidR="007C60D7" w:rsidRPr="007C60D7">
        <w:rPr>
          <w:lang w:val="en"/>
        </w:rPr>
        <w:t xml:space="preserve"> to the specific </w:t>
      </w:r>
      <w:r>
        <w:rPr>
          <w:lang w:val="en"/>
        </w:rPr>
        <w:t>Education Sciences</w:t>
      </w:r>
      <w:r w:rsidR="007C60D7" w:rsidRPr="007C60D7">
        <w:rPr>
          <w:lang w:val="en"/>
        </w:rPr>
        <w:t xml:space="preserve"> and their methodology and to provide common basic training to all students of the </w:t>
      </w:r>
      <w:r w:rsidR="00AF6F92">
        <w:rPr>
          <w:lang w:val="en"/>
        </w:rPr>
        <w:t>Department. As shown in Figure 1</w:t>
      </w:r>
      <w:r w:rsidR="007C60D7" w:rsidRPr="007C60D7">
        <w:rPr>
          <w:lang w:val="en"/>
        </w:rPr>
        <w:t>, approximately 40% of the Compulsory Courses relate to Education Sciences</w:t>
      </w:r>
      <w:r w:rsidR="00E6471B">
        <w:rPr>
          <w:lang w:val="en"/>
        </w:rPr>
        <w:t xml:space="preserve"> and Basic Pedagogical Education </w:t>
      </w:r>
      <w:r w:rsidR="007C60D7" w:rsidRPr="007C60D7">
        <w:rPr>
          <w:lang w:val="en"/>
        </w:rPr>
        <w:t>(37% for the current academic year). The rest of the Compulsory Courses are equally divided in the Humanities and their teaching (30%, 33% in the current academic year) and in Sciences and their teaching (30%, 30% in the current academic year). The</w:t>
      </w:r>
      <w:r>
        <w:rPr>
          <w:lang w:val="en"/>
        </w:rPr>
        <w:t>se courses teaching is carried out</w:t>
      </w:r>
      <w:r w:rsidR="007C60D7" w:rsidRPr="007C60D7">
        <w:rPr>
          <w:lang w:val="en"/>
        </w:rPr>
        <w:t xml:space="preserve"> mainly in the form of lectures. Some of them, such as e.g. Physics, Physical Education, Arts Education, as well as Music Teaching are combined with exercises (laboratory, tutori</w:t>
      </w:r>
      <w:r>
        <w:rPr>
          <w:lang w:val="en"/>
        </w:rPr>
        <w:t>ng, practicum</w:t>
      </w:r>
      <w:r w:rsidR="007C60D7" w:rsidRPr="007C60D7">
        <w:rPr>
          <w:lang w:val="en"/>
        </w:rPr>
        <w:t>). Most Compulsory Courses are offer</w:t>
      </w:r>
      <w:r>
        <w:rPr>
          <w:lang w:val="en"/>
        </w:rPr>
        <w:t>ed - according to the Program of Studies</w:t>
      </w:r>
      <w:r w:rsidR="007C60D7" w:rsidRPr="007C60D7">
        <w:rPr>
          <w:lang w:val="en"/>
        </w:rPr>
        <w:t xml:space="preserve"> - mainly in the first four semesters; their number is gradually decreasing in the next four semesters. </w:t>
      </w:r>
    </w:p>
    <w:p w14:paraId="06A9A9B5" w14:textId="77777777" w:rsidR="007C60D7" w:rsidRDefault="007C60D7" w:rsidP="000314D7">
      <w:pPr>
        <w:jc w:val="both"/>
        <w:rPr>
          <w:lang w:val="en"/>
        </w:rPr>
      </w:pPr>
      <w:r w:rsidRPr="007C60D7">
        <w:rPr>
          <w:lang w:val="en"/>
        </w:rPr>
        <w:t xml:space="preserve">Compulsory courses are independent and do not require other courses. Exceptions are the Teaching Courses of the primary school (2nd phase of Teaching </w:t>
      </w:r>
      <w:r w:rsidR="000314D7">
        <w:rPr>
          <w:lang w:val="en"/>
        </w:rPr>
        <w:t>Methodology and Student Practicum</w:t>
      </w:r>
      <w:r w:rsidRPr="007C60D7">
        <w:rPr>
          <w:lang w:val="en"/>
        </w:rPr>
        <w:t>), which require the respective Compulsory Courses of the Special Sciences category. These courses are offered in</w:t>
      </w:r>
      <w:r w:rsidR="000314D7">
        <w:rPr>
          <w:lang w:val="en"/>
        </w:rPr>
        <w:t xml:space="preserve"> the first two years, because teaching </w:t>
      </w:r>
      <w:r w:rsidR="00E6471B" w:rsidRPr="00E6471B">
        <w:rPr>
          <w:lang w:val="en"/>
        </w:rPr>
        <w:t xml:space="preserve">courses </w:t>
      </w:r>
      <w:r w:rsidR="000314D7">
        <w:rPr>
          <w:lang w:val="en"/>
        </w:rPr>
        <w:t xml:space="preserve">at </w:t>
      </w:r>
      <w:r w:rsidRPr="007C60D7">
        <w:rPr>
          <w:lang w:val="en"/>
        </w:rPr>
        <w:t xml:space="preserve">primary school starts in the fourth semester. </w:t>
      </w:r>
    </w:p>
    <w:p w14:paraId="35E04186" w14:textId="77777777" w:rsidR="000314D7" w:rsidRPr="001F69FA" w:rsidRDefault="000314D7" w:rsidP="001F69FA">
      <w:pPr>
        <w:jc w:val="both"/>
        <w:rPr>
          <w:lang w:val="en"/>
        </w:rPr>
      </w:pPr>
      <w:r w:rsidRPr="00305232">
        <w:rPr>
          <w:noProof/>
          <w:lang w:val="el-GR" w:eastAsia="el-GR"/>
        </w:rPr>
        <w:drawing>
          <wp:inline distT="0" distB="0" distL="0" distR="0" wp14:anchorId="14CAF11D" wp14:editId="4890ABAB">
            <wp:extent cx="5274310" cy="2707949"/>
            <wp:effectExtent l="38100" t="38100" r="97790" b="92710"/>
            <wp:docPr id="1"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73E7111" w14:textId="77777777" w:rsidR="000314D7" w:rsidRPr="00E6471B" w:rsidRDefault="000314D7" w:rsidP="000314D7">
      <w:pPr>
        <w:pStyle w:val="a5"/>
        <w:ind w:firstLine="0"/>
        <w:rPr>
          <w:rStyle w:val="a6"/>
          <w:rFonts w:asciiTheme="minorHAnsi" w:hAnsiTheme="minorHAnsi" w:cstheme="minorHAnsi"/>
          <w:b/>
          <w:i w:val="0"/>
          <w:iCs w:val="0"/>
          <w:color w:val="auto"/>
          <w:lang w:val="en-US"/>
        </w:rPr>
      </w:pPr>
      <w:r w:rsidRPr="00E6471B">
        <w:rPr>
          <w:rStyle w:val="a6"/>
          <w:rFonts w:asciiTheme="minorHAnsi" w:hAnsiTheme="minorHAnsi" w:cstheme="minorHAnsi"/>
          <w:b/>
          <w:i w:val="0"/>
          <w:iCs w:val="0"/>
          <w:color w:val="auto"/>
          <w:lang w:val="en-US"/>
        </w:rPr>
        <w:t xml:space="preserve">Catalogue of Compulsory Courses </w:t>
      </w:r>
    </w:p>
    <w:p w14:paraId="31848CA4" w14:textId="77777777" w:rsidR="000314D7" w:rsidRPr="00E6471B" w:rsidRDefault="000314D7" w:rsidP="000314D7">
      <w:pPr>
        <w:spacing w:before="40" w:after="40" w:line="240" w:lineRule="auto"/>
        <w:rPr>
          <w:rFonts w:cstheme="minorHAnsi"/>
          <w:b/>
          <w:bCs/>
        </w:rPr>
      </w:pPr>
    </w:p>
    <w:p w14:paraId="451445F8" w14:textId="77777777" w:rsidR="000314D7" w:rsidRPr="00E6471B" w:rsidRDefault="001F7DDB" w:rsidP="001F7DDB">
      <w:pPr>
        <w:pStyle w:val="a5"/>
        <w:ind w:firstLine="0"/>
        <w:rPr>
          <w:rStyle w:val="a6"/>
          <w:rFonts w:asciiTheme="minorHAnsi" w:hAnsiTheme="minorHAnsi" w:cstheme="minorHAnsi"/>
          <w:b/>
          <w:color w:val="auto"/>
          <w:lang w:val="en-US"/>
        </w:rPr>
      </w:pPr>
      <w:bookmarkStart w:id="0" w:name="_Toc254622542"/>
      <w:bookmarkStart w:id="1" w:name="_Toc254628073"/>
      <w:bookmarkStart w:id="2" w:name="_Toc254628208"/>
      <w:bookmarkStart w:id="3" w:name="_Toc342329579"/>
      <w:r>
        <w:rPr>
          <w:rStyle w:val="a6"/>
          <w:rFonts w:asciiTheme="minorHAnsi" w:hAnsiTheme="minorHAnsi" w:cstheme="minorHAnsi"/>
          <w:b/>
          <w:color w:val="auto"/>
          <w:lang w:val="en-US"/>
        </w:rPr>
        <w:t>I.</w:t>
      </w:r>
      <w:r w:rsidR="000314D7" w:rsidRPr="00E6471B">
        <w:rPr>
          <w:rStyle w:val="a6"/>
          <w:rFonts w:asciiTheme="minorHAnsi" w:hAnsiTheme="minorHAnsi" w:cstheme="minorHAnsi"/>
          <w:b/>
          <w:color w:val="auto"/>
          <w:lang w:val="en-US"/>
        </w:rPr>
        <w:t>Courses from the Field of Educational Sciences (ES)</w:t>
      </w:r>
      <w:bookmarkEnd w:id="0"/>
      <w:bookmarkEnd w:id="1"/>
      <w:bookmarkEnd w:id="2"/>
      <w:bookmarkEnd w:id="3"/>
    </w:p>
    <w:p w14:paraId="35CD257E" w14:textId="77777777" w:rsidR="000314D7" w:rsidRPr="00731775" w:rsidRDefault="000314D7" w:rsidP="000314D7">
      <w:pPr>
        <w:spacing w:before="40" w:after="40" w:line="240" w:lineRule="auto"/>
      </w:pPr>
    </w:p>
    <w:tbl>
      <w:tblPr>
        <w:tblW w:w="0" w:type="auto"/>
        <w:tblBorders>
          <w:top w:val="single" w:sz="18" w:space="0" w:color="auto"/>
          <w:bottom w:val="single" w:sz="18" w:space="0" w:color="auto"/>
        </w:tblBorders>
        <w:shd w:val="clear" w:color="auto" w:fill="FBD4B4"/>
        <w:tblLayout w:type="fixed"/>
        <w:tblCellMar>
          <w:left w:w="0" w:type="dxa"/>
          <w:right w:w="0" w:type="dxa"/>
        </w:tblCellMar>
        <w:tblLook w:val="0000" w:firstRow="0" w:lastRow="0" w:firstColumn="0" w:lastColumn="0" w:noHBand="0" w:noVBand="0"/>
      </w:tblPr>
      <w:tblGrid>
        <w:gridCol w:w="6819"/>
        <w:gridCol w:w="1560"/>
        <w:gridCol w:w="993"/>
      </w:tblGrid>
      <w:tr w:rsidR="000314D7" w:rsidRPr="00731775" w14:paraId="46687B71" w14:textId="77777777" w:rsidTr="00C672B6">
        <w:trPr>
          <w:trHeight w:val="255"/>
        </w:trPr>
        <w:tc>
          <w:tcPr>
            <w:tcW w:w="6819" w:type="dxa"/>
            <w:shd w:val="clear" w:color="auto" w:fill="FBD4B4"/>
            <w:noWrap/>
            <w:tcMar>
              <w:top w:w="15" w:type="dxa"/>
              <w:left w:w="15" w:type="dxa"/>
              <w:bottom w:w="0" w:type="dxa"/>
              <w:right w:w="15" w:type="dxa"/>
            </w:tcMar>
            <w:vAlign w:val="center"/>
          </w:tcPr>
          <w:p w14:paraId="1A2429EB" w14:textId="77777777" w:rsidR="000314D7" w:rsidRPr="00731775" w:rsidRDefault="000314D7" w:rsidP="00C672B6">
            <w:pPr>
              <w:spacing w:before="40" w:after="40" w:line="240" w:lineRule="auto"/>
              <w:rPr>
                <w:b/>
                <w:bCs/>
              </w:rPr>
            </w:pPr>
            <w:r w:rsidRPr="00731775">
              <w:rPr>
                <w:b/>
                <w:bCs/>
              </w:rPr>
              <w:t>Basic Pedagogical Education</w:t>
            </w:r>
          </w:p>
        </w:tc>
        <w:tc>
          <w:tcPr>
            <w:tcW w:w="1560" w:type="dxa"/>
            <w:shd w:val="clear" w:color="auto" w:fill="FBD4B4"/>
          </w:tcPr>
          <w:p w14:paraId="7868D95C" w14:textId="77777777" w:rsidR="000314D7" w:rsidRPr="00731775" w:rsidRDefault="000314D7" w:rsidP="00C672B6">
            <w:pPr>
              <w:spacing w:before="40" w:after="40" w:line="240" w:lineRule="auto"/>
              <w:rPr>
                <w:b/>
                <w:bCs/>
              </w:rPr>
            </w:pPr>
          </w:p>
        </w:tc>
        <w:tc>
          <w:tcPr>
            <w:tcW w:w="993" w:type="dxa"/>
            <w:shd w:val="clear" w:color="auto" w:fill="FBD4B4"/>
            <w:vAlign w:val="center"/>
          </w:tcPr>
          <w:p w14:paraId="69679914" w14:textId="77777777" w:rsidR="000314D7" w:rsidRPr="00731775" w:rsidRDefault="000314D7" w:rsidP="00C672B6">
            <w:pPr>
              <w:spacing w:before="40" w:after="40" w:line="240" w:lineRule="auto"/>
              <w:rPr>
                <w:b/>
                <w:bCs/>
              </w:rPr>
            </w:pPr>
            <w:r w:rsidRPr="00731775">
              <w:rPr>
                <w:b/>
                <w:bCs/>
              </w:rPr>
              <w:t>ECTS</w:t>
            </w:r>
          </w:p>
        </w:tc>
      </w:tr>
      <w:tr w:rsidR="000314D7" w:rsidRPr="00731775" w14:paraId="1498CF6D" w14:textId="77777777" w:rsidTr="00C672B6">
        <w:trPr>
          <w:trHeight w:val="357"/>
        </w:trPr>
        <w:tc>
          <w:tcPr>
            <w:tcW w:w="6819" w:type="dxa"/>
            <w:shd w:val="clear" w:color="auto" w:fill="FBD4B4"/>
            <w:tcMar>
              <w:top w:w="15" w:type="dxa"/>
              <w:left w:w="15" w:type="dxa"/>
              <w:bottom w:w="0" w:type="dxa"/>
              <w:right w:w="15" w:type="dxa"/>
            </w:tcMar>
            <w:vAlign w:val="center"/>
          </w:tcPr>
          <w:p w14:paraId="31547C76" w14:textId="77777777" w:rsidR="000314D7" w:rsidRPr="00731775" w:rsidRDefault="000314D7" w:rsidP="00C672B6">
            <w:pPr>
              <w:spacing w:before="40" w:after="40" w:line="240" w:lineRule="auto"/>
            </w:pPr>
            <w:r w:rsidRPr="00731775">
              <w:t>Υ 101 Methodology of Teaching</w:t>
            </w:r>
          </w:p>
        </w:tc>
        <w:tc>
          <w:tcPr>
            <w:tcW w:w="1560" w:type="dxa"/>
            <w:shd w:val="clear" w:color="auto" w:fill="FBD4B4"/>
          </w:tcPr>
          <w:p w14:paraId="11378F9D" w14:textId="77777777" w:rsidR="000314D7" w:rsidRPr="00731775" w:rsidRDefault="000314D7" w:rsidP="00E6471B">
            <w:pPr>
              <w:spacing w:before="40" w:after="40" w:line="240" w:lineRule="auto"/>
            </w:pPr>
            <w:r w:rsidRPr="00731775">
              <w:t xml:space="preserve">Dimitriadou A. </w:t>
            </w:r>
          </w:p>
        </w:tc>
        <w:tc>
          <w:tcPr>
            <w:tcW w:w="993" w:type="dxa"/>
            <w:shd w:val="clear" w:color="auto" w:fill="FBD4B4"/>
            <w:vAlign w:val="center"/>
          </w:tcPr>
          <w:p w14:paraId="1B8D3E39" w14:textId="77777777" w:rsidR="000314D7" w:rsidRPr="00731775" w:rsidRDefault="000314D7" w:rsidP="00C672B6">
            <w:pPr>
              <w:spacing w:before="40" w:after="40" w:line="240" w:lineRule="auto"/>
              <w:jc w:val="center"/>
            </w:pPr>
            <w:r w:rsidRPr="00731775">
              <w:t>4</w:t>
            </w:r>
          </w:p>
        </w:tc>
      </w:tr>
      <w:tr w:rsidR="000314D7" w:rsidRPr="00731775" w14:paraId="4F99936B" w14:textId="77777777" w:rsidTr="00C672B6">
        <w:trPr>
          <w:trHeight w:val="357"/>
        </w:trPr>
        <w:tc>
          <w:tcPr>
            <w:tcW w:w="6819" w:type="dxa"/>
            <w:shd w:val="clear" w:color="auto" w:fill="FBD4B4"/>
            <w:tcMar>
              <w:top w:w="15" w:type="dxa"/>
              <w:left w:w="15" w:type="dxa"/>
              <w:bottom w:w="0" w:type="dxa"/>
              <w:right w:w="15" w:type="dxa"/>
            </w:tcMar>
            <w:vAlign w:val="center"/>
          </w:tcPr>
          <w:p w14:paraId="455A3D59" w14:textId="77777777" w:rsidR="000314D7" w:rsidRPr="00731775" w:rsidRDefault="000314D7" w:rsidP="00C672B6">
            <w:pPr>
              <w:pStyle w:val="10"/>
              <w:rPr>
                <w:rFonts w:eastAsia="Arial Unicode MS"/>
              </w:rPr>
            </w:pPr>
            <w:r w:rsidRPr="00731775">
              <w:t>Υ 102 Special Education and Learning Difficulties</w:t>
            </w:r>
          </w:p>
        </w:tc>
        <w:tc>
          <w:tcPr>
            <w:tcW w:w="1560" w:type="dxa"/>
            <w:shd w:val="clear" w:color="auto" w:fill="FBD4B4"/>
          </w:tcPr>
          <w:p w14:paraId="31F05460" w14:textId="77777777" w:rsidR="000314D7" w:rsidRPr="00731775" w:rsidRDefault="000314D7" w:rsidP="00C672B6">
            <w:pPr>
              <w:spacing w:before="40" w:after="40" w:line="240" w:lineRule="auto"/>
            </w:pPr>
            <w:r w:rsidRPr="00731775">
              <w:t xml:space="preserve">Mavropalias T. </w:t>
            </w:r>
          </w:p>
        </w:tc>
        <w:tc>
          <w:tcPr>
            <w:tcW w:w="993" w:type="dxa"/>
            <w:shd w:val="clear" w:color="auto" w:fill="FBD4B4"/>
            <w:vAlign w:val="center"/>
          </w:tcPr>
          <w:p w14:paraId="6BE1C6EE" w14:textId="77777777" w:rsidR="000314D7" w:rsidRPr="00731775" w:rsidRDefault="000314D7" w:rsidP="00C672B6">
            <w:pPr>
              <w:spacing w:before="40" w:after="40" w:line="240" w:lineRule="auto"/>
              <w:jc w:val="center"/>
            </w:pPr>
            <w:r w:rsidRPr="00731775">
              <w:t>4</w:t>
            </w:r>
          </w:p>
        </w:tc>
      </w:tr>
      <w:tr w:rsidR="000314D7" w:rsidRPr="00731775" w14:paraId="76B7C3DB" w14:textId="77777777" w:rsidTr="00C672B6">
        <w:trPr>
          <w:trHeight w:val="357"/>
        </w:trPr>
        <w:tc>
          <w:tcPr>
            <w:tcW w:w="6819" w:type="dxa"/>
            <w:shd w:val="clear" w:color="auto" w:fill="FBD4B4"/>
            <w:tcMar>
              <w:top w:w="15" w:type="dxa"/>
              <w:left w:w="15" w:type="dxa"/>
              <w:bottom w:w="0" w:type="dxa"/>
              <w:right w:w="15" w:type="dxa"/>
            </w:tcMar>
            <w:vAlign w:val="center"/>
          </w:tcPr>
          <w:p w14:paraId="51B94C8E" w14:textId="77777777" w:rsidR="000314D7" w:rsidRPr="00731775" w:rsidRDefault="000314D7" w:rsidP="00C672B6">
            <w:pPr>
              <w:spacing w:before="40" w:after="40" w:line="240" w:lineRule="auto"/>
            </w:pPr>
            <w:r w:rsidRPr="00731775">
              <w:lastRenderedPageBreak/>
              <w:t xml:space="preserve">Υ 105 Developmental Psychology </w:t>
            </w:r>
          </w:p>
        </w:tc>
        <w:tc>
          <w:tcPr>
            <w:tcW w:w="1560" w:type="dxa"/>
            <w:shd w:val="clear" w:color="auto" w:fill="FBD4B4"/>
          </w:tcPr>
          <w:p w14:paraId="4CBAD7E0" w14:textId="77777777" w:rsidR="000314D7" w:rsidRPr="00731775" w:rsidRDefault="000314D7" w:rsidP="00C672B6">
            <w:pPr>
              <w:spacing w:before="40" w:after="40" w:line="240" w:lineRule="auto"/>
            </w:pPr>
            <w:r w:rsidRPr="00731775">
              <w:t xml:space="preserve">Pnevmatikos D. </w:t>
            </w:r>
          </w:p>
        </w:tc>
        <w:tc>
          <w:tcPr>
            <w:tcW w:w="993" w:type="dxa"/>
            <w:shd w:val="clear" w:color="auto" w:fill="FBD4B4"/>
            <w:vAlign w:val="center"/>
          </w:tcPr>
          <w:p w14:paraId="36F8829E" w14:textId="77777777" w:rsidR="000314D7" w:rsidRPr="00731775" w:rsidRDefault="000314D7" w:rsidP="00C672B6">
            <w:pPr>
              <w:spacing w:before="40" w:after="40" w:line="240" w:lineRule="auto"/>
              <w:jc w:val="center"/>
            </w:pPr>
            <w:r w:rsidRPr="00731775">
              <w:t>4</w:t>
            </w:r>
          </w:p>
        </w:tc>
      </w:tr>
      <w:tr w:rsidR="000314D7" w:rsidRPr="00731775" w14:paraId="4F7C8F4E" w14:textId="77777777" w:rsidTr="00C672B6">
        <w:trPr>
          <w:trHeight w:val="357"/>
        </w:trPr>
        <w:tc>
          <w:tcPr>
            <w:tcW w:w="6819" w:type="dxa"/>
            <w:shd w:val="clear" w:color="auto" w:fill="FBD4B4"/>
            <w:tcMar>
              <w:top w:w="15" w:type="dxa"/>
              <w:left w:w="15" w:type="dxa"/>
              <w:bottom w:w="0" w:type="dxa"/>
              <w:right w:w="15" w:type="dxa"/>
            </w:tcMar>
            <w:vAlign w:val="center"/>
          </w:tcPr>
          <w:p w14:paraId="02E1AE4F" w14:textId="77777777" w:rsidR="000314D7" w:rsidRPr="00731775" w:rsidRDefault="000314D7" w:rsidP="00C672B6">
            <w:pPr>
              <w:spacing w:before="40" w:after="40" w:line="240" w:lineRule="auto"/>
            </w:pPr>
            <w:r w:rsidRPr="00731775">
              <w:t xml:space="preserve">Υ 107 History of the Modern Greek Education and Educational Policy </w:t>
            </w:r>
          </w:p>
        </w:tc>
        <w:tc>
          <w:tcPr>
            <w:tcW w:w="1560" w:type="dxa"/>
            <w:shd w:val="clear" w:color="auto" w:fill="FBD4B4"/>
          </w:tcPr>
          <w:p w14:paraId="26E8C905" w14:textId="77777777" w:rsidR="000314D7" w:rsidRPr="00731775" w:rsidRDefault="000314D7" w:rsidP="00C672B6">
            <w:pPr>
              <w:spacing w:before="40" w:after="40" w:line="240" w:lineRule="auto"/>
            </w:pPr>
            <w:r w:rsidRPr="00731775">
              <w:t xml:space="preserve">Iliadou-Tachou S. </w:t>
            </w:r>
          </w:p>
        </w:tc>
        <w:tc>
          <w:tcPr>
            <w:tcW w:w="993" w:type="dxa"/>
            <w:shd w:val="clear" w:color="auto" w:fill="FBD4B4"/>
            <w:vAlign w:val="center"/>
          </w:tcPr>
          <w:p w14:paraId="4B7480C3" w14:textId="77777777" w:rsidR="000314D7" w:rsidRPr="00731775" w:rsidRDefault="000314D7" w:rsidP="00C672B6">
            <w:pPr>
              <w:spacing w:before="40" w:after="40" w:line="240" w:lineRule="auto"/>
              <w:jc w:val="center"/>
            </w:pPr>
            <w:r w:rsidRPr="00731775">
              <w:t>4</w:t>
            </w:r>
          </w:p>
        </w:tc>
      </w:tr>
      <w:tr w:rsidR="000314D7" w:rsidRPr="00731775" w14:paraId="76863525" w14:textId="77777777" w:rsidTr="00C672B6">
        <w:trPr>
          <w:trHeight w:val="357"/>
        </w:trPr>
        <w:tc>
          <w:tcPr>
            <w:tcW w:w="6819" w:type="dxa"/>
            <w:shd w:val="clear" w:color="auto" w:fill="FBD4B4"/>
            <w:tcMar>
              <w:top w:w="15" w:type="dxa"/>
              <w:left w:w="15" w:type="dxa"/>
              <w:bottom w:w="0" w:type="dxa"/>
              <w:right w:w="15" w:type="dxa"/>
            </w:tcMar>
            <w:vAlign w:val="center"/>
          </w:tcPr>
          <w:p w14:paraId="789294B3" w14:textId="77777777" w:rsidR="000314D7" w:rsidRPr="00731775" w:rsidRDefault="000314D7" w:rsidP="00C672B6">
            <w:pPr>
              <w:spacing w:before="40" w:after="40" w:line="240" w:lineRule="auto"/>
            </w:pPr>
            <w:r w:rsidRPr="00731775">
              <w:t>Υ 111 Sociology of Education</w:t>
            </w:r>
          </w:p>
        </w:tc>
        <w:tc>
          <w:tcPr>
            <w:tcW w:w="1560" w:type="dxa"/>
            <w:shd w:val="clear" w:color="auto" w:fill="FBD4B4"/>
          </w:tcPr>
          <w:p w14:paraId="2A5F906A" w14:textId="77777777" w:rsidR="000314D7" w:rsidRPr="00731775" w:rsidRDefault="000314D7" w:rsidP="00C672B6">
            <w:pPr>
              <w:spacing w:before="40" w:after="40" w:line="240" w:lineRule="auto"/>
            </w:pPr>
            <w:r w:rsidRPr="00731775">
              <w:t>Adjunct Staff</w:t>
            </w:r>
          </w:p>
        </w:tc>
        <w:tc>
          <w:tcPr>
            <w:tcW w:w="993" w:type="dxa"/>
            <w:shd w:val="clear" w:color="auto" w:fill="FBD4B4"/>
            <w:vAlign w:val="center"/>
          </w:tcPr>
          <w:p w14:paraId="2F33EFE0" w14:textId="77777777" w:rsidR="000314D7" w:rsidRPr="00731775" w:rsidRDefault="000314D7" w:rsidP="00C672B6">
            <w:pPr>
              <w:spacing w:before="40" w:after="40" w:line="240" w:lineRule="auto"/>
              <w:jc w:val="center"/>
            </w:pPr>
            <w:r w:rsidRPr="00731775">
              <w:t>4</w:t>
            </w:r>
          </w:p>
        </w:tc>
      </w:tr>
      <w:tr w:rsidR="000314D7" w:rsidRPr="00731775" w14:paraId="3D95D8D8" w14:textId="77777777" w:rsidTr="00C672B6">
        <w:trPr>
          <w:trHeight w:val="357"/>
        </w:trPr>
        <w:tc>
          <w:tcPr>
            <w:tcW w:w="6819" w:type="dxa"/>
            <w:shd w:val="clear" w:color="auto" w:fill="FBD4B4"/>
            <w:tcMar>
              <w:top w:w="15" w:type="dxa"/>
              <w:left w:w="15" w:type="dxa"/>
              <w:bottom w:w="0" w:type="dxa"/>
              <w:right w:w="15" w:type="dxa"/>
            </w:tcMar>
            <w:vAlign w:val="center"/>
          </w:tcPr>
          <w:p w14:paraId="15B1C54E" w14:textId="77777777" w:rsidR="000314D7" w:rsidRPr="00731775" w:rsidRDefault="000314D7" w:rsidP="00C672B6">
            <w:pPr>
              <w:spacing w:before="40" w:after="40" w:line="240" w:lineRule="auto"/>
            </w:pPr>
            <w:r w:rsidRPr="00731775">
              <w:t xml:space="preserve">Υ 112 Administration, Management and Assessment in Education </w:t>
            </w:r>
          </w:p>
        </w:tc>
        <w:tc>
          <w:tcPr>
            <w:tcW w:w="1560" w:type="dxa"/>
            <w:shd w:val="clear" w:color="auto" w:fill="FBD4B4"/>
          </w:tcPr>
          <w:p w14:paraId="5FEAF45C" w14:textId="77777777" w:rsidR="000314D7" w:rsidRPr="00731775" w:rsidRDefault="000314D7" w:rsidP="00C672B6">
            <w:pPr>
              <w:spacing w:before="40" w:after="40" w:line="240" w:lineRule="auto"/>
            </w:pPr>
            <w:r w:rsidRPr="00731775">
              <w:t>Adjunct Staff</w:t>
            </w:r>
          </w:p>
        </w:tc>
        <w:tc>
          <w:tcPr>
            <w:tcW w:w="993" w:type="dxa"/>
            <w:shd w:val="clear" w:color="auto" w:fill="FBD4B4"/>
            <w:vAlign w:val="center"/>
          </w:tcPr>
          <w:p w14:paraId="53AD6202" w14:textId="77777777" w:rsidR="000314D7" w:rsidRPr="00731775" w:rsidRDefault="000314D7" w:rsidP="00C672B6">
            <w:pPr>
              <w:spacing w:before="40" w:after="40" w:line="240" w:lineRule="auto"/>
              <w:jc w:val="center"/>
            </w:pPr>
            <w:r w:rsidRPr="00731775">
              <w:t>5</w:t>
            </w:r>
          </w:p>
        </w:tc>
      </w:tr>
      <w:tr w:rsidR="000314D7" w:rsidRPr="00731775" w14:paraId="7E416FA1" w14:textId="77777777" w:rsidTr="00C672B6">
        <w:trPr>
          <w:trHeight w:val="357"/>
        </w:trPr>
        <w:tc>
          <w:tcPr>
            <w:tcW w:w="6819" w:type="dxa"/>
            <w:shd w:val="clear" w:color="auto" w:fill="FBD4B4"/>
            <w:tcMar>
              <w:top w:w="15" w:type="dxa"/>
              <w:left w:w="15" w:type="dxa"/>
              <w:bottom w:w="0" w:type="dxa"/>
              <w:right w:w="15" w:type="dxa"/>
            </w:tcMar>
            <w:vAlign w:val="center"/>
          </w:tcPr>
          <w:p w14:paraId="38ACA272" w14:textId="77777777" w:rsidR="000314D7" w:rsidRPr="00731775" w:rsidRDefault="000314D7" w:rsidP="00C672B6">
            <w:pPr>
              <w:spacing w:before="40" w:after="40" w:line="240" w:lineRule="auto"/>
            </w:pPr>
            <w:r w:rsidRPr="00731775">
              <w:t>Υ 113 Pedagogy</w:t>
            </w:r>
          </w:p>
        </w:tc>
        <w:tc>
          <w:tcPr>
            <w:tcW w:w="1560" w:type="dxa"/>
            <w:shd w:val="clear" w:color="auto" w:fill="FBD4B4"/>
          </w:tcPr>
          <w:p w14:paraId="51E0D04C" w14:textId="77777777" w:rsidR="000314D7" w:rsidRPr="00731775" w:rsidRDefault="000314D7" w:rsidP="00C672B6">
            <w:pPr>
              <w:spacing w:before="40" w:after="40" w:line="240" w:lineRule="auto"/>
            </w:pPr>
            <w:r w:rsidRPr="00731775">
              <w:t xml:space="preserve">Papadopoulou V. </w:t>
            </w:r>
          </w:p>
        </w:tc>
        <w:tc>
          <w:tcPr>
            <w:tcW w:w="993" w:type="dxa"/>
            <w:shd w:val="clear" w:color="auto" w:fill="FBD4B4"/>
            <w:vAlign w:val="center"/>
          </w:tcPr>
          <w:p w14:paraId="38A3C821" w14:textId="77777777" w:rsidR="000314D7" w:rsidRPr="00731775" w:rsidRDefault="000314D7" w:rsidP="00C672B6">
            <w:pPr>
              <w:spacing w:before="40" w:after="40" w:line="240" w:lineRule="auto"/>
              <w:jc w:val="center"/>
            </w:pPr>
            <w:r w:rsidRPr="00731775">
              <w:t>5</w:t>
            </w:r>
          </w:p>
        </w:tc>
      </w:tr>
      <w:tr w:rsidR="000314D7" w:rsidRPr="00731775" w14:paraId="373BE1E5" w14:textId="77777777" w:rsidTr="00C672B6">
        <w:trPr>
          <w:trHeight w:val="357"/>
        </w:trPr>
        <w:tc>
          <w:tcPr>
            <w:tcW w:w="6819" w:type="dxa"/>
            <w:shd w:val="clear" w:color="auto" w:fill="FBD4B4"/>
            <w:tcMar>
              <w:top w:w="15" w:type="dxa"/>
              <w:left w:w="15" w:type="dxa"/>
              <w:bottom w:w="0" w:type="dxa"/>
              <w:right w:w="15" w:type="dxa"/>
            </w:tcMar>
            <w:vAlign w:val="center"/>
          </w:tcPr>
          <w:p w14:paraId="2F6464EE" w14:textId="77777777" w:rsidR="000314D7" w:rsidRPr="00731775" w:rsidRDefault="000314D7" w:rsidP="00C672B6">
            <w:pPr>
              <w:spacing w:before="40" w:after="40" w:line="240" w:lineRule="auto"/>
              <w:ind w:left="709" w:hanging="709"/>
            </w:pPr>
            <w:r w:rsidRPr="00731775">
              <w:t>Υ 114 Educational Interaction and Social Relationships in the Classroom</w:t>
            </w:r>
          </w:p>
        </w:tc>
        <w:tc>
          <w:tcPr>
            <w:tcW w:w="1560" w:type="dxa"/>
            <w:shd w:val="clear" w:color="auto" w:fill="FBD4B4"/>
          </w:tcPr>
          <w:p w14:paraId="3980D89A" w14:textId="77777777" w:rsidR="000314D7" w:rsidRPr="00731775" w:rsidRDefault="000314D7" w:rsidP="00C672B6">
            <w:pPr>
              <w:spacing w:before="40" w:after="40" w:line="240" w:lineRule="auto"/>
            </w:pPr>
            <w:r w:rsidRPr="00731775">
              <w:t xml:space="preserve">Thoidis I. </w:t>
            </w:r>
          </w:p>
        </w:tc>
        <w:tc>
          <w:tcPr>
            <w:tcW w:w="993" w:type="dxa"/>
            <w:shd w:val="clear" w:color="auto" w:fill="FBD4B4"/>
            <w:vAlign w:val="center"/>
          </w:tcPr>
          <w:p w14:paraId="1F025321" w14:textId="77777777" w:rsidR="000314D7" w:rsidRPr="00731775" w:rsidRDefault="000314D7" w:rsidP="00C672B6">
            <w:pPr>
              <w:spacing w:before="40" w:after="40" w:line="240" w:lineRule="auto"/>
              <w:jc w:val="center"/>
            </w:pPr>
            <w:r w:rsidRPr="00731775">
              <w:t>4</w:t>
            </w:r>
          </w:p>
        </w:tc>
      </w:tr>
      <w:tr w:rsidR="000314D7" w:rsidRPr="00731775" w14:paraId="217AB889" w14:textId="77777777" w:rsidTr="00C672B6">
        <w:trPr>
          <w:trHeight w:val="357"/>
        </w:trPr>
        <w:tc>
          <w:tcPr>
            <w:tcW w:w="6819" w:type="dxa"/>
            <w:shd w:val="clear" w:color="auto" w:fill="FBD4B4"/>
            <w:tcMar>
              <w:top w:w="15" w:type="dxa"/>
              <w:left w:w="15" w:type="dxa"/>
              <w:bottom w:w="0" w:type="dxa"/>
              <w:right w:w="15" w:type="dxa"/>
            </w:tcMar>
            <w:vAlign w:val="center"/>
          </w:tcPr>
          <w:p w14:paraId="0F55DDEB" w14:textId="77777777" w:rsidR="000314D7" w:rsidRPr="00731775" w:rsidRDefault="000314D7" w:rsidP="00C672B6">
            <w:pPr>
              <w:spacing w:before="40" w:after="40" w:line="240" w:lineRule="auto"/>
            </w:pPr>
            <w:r w:rsidRPr="00731775">
              <w:t xml:space="preserve">Υ 117 School Psychology </w:t>
            </w:r>
          </w:p>
        </w:tc>
        <w:tc>
          <w:tcPr>
            <w:tcW w:w="1560" w:type="dxa"/>
            <w:shd w:val="clear" w:color="auto" w:fill="FBD4B4"/>
          </w:tcPr>
          <w:p w14:paraId="6C2F3E09" w14:textId="77777777" w:rsidR="000314D7" w:rsidRPr="00731775" w:rsidRDefault="000314D7" w:rsidP="00C672B6">
            <w:pPr>
              <w:spacing w:before="40" w:after="40" w:line="240" w:lineRule="auto"/>
            </w:pPr>
            <w:r w:rsidRPr="00731775">
              <w:t>Giaouri S.</w:t>
            </w:r>
          </w:p>
        </w:tc>
        <w:tc>
          <w:tcPr>
            <w:tcW w:w="993" w:type="dxa"/>
            <w:shd w:val="clear" w:color="auto" w:fill="FBD4B4"/>
            <w:vAlign w:val="center"/>
          </w:tcPr>
          <w:p w14:paraId="6B6BCBEA" w14:textId="77777777" w:rsidR="000314D7" w:rsidRPr="00731775" w:rsidRDefault="000314D7" w:rsidP="00C672B6">
            <w:pPr>
              <w:spacing w:before="40" w:after="40" w:line="240" w:lineRule="auto"/>
              <w:jc w:val="center"/>
            </w:pPr>
            <w:r w:rsidRPr="00731775">
              <w:t>4</w:t>
            </w:r>
          </w:p>
        </w:tc>
      </w:tr>
      <w:tr w:rsidR="000314D7" w:rsidRPr="00731775" w14:paraId="65E63C20" w14:textId="77777777" w:rsidTr="00C672B6">
        <w:trPr>
          <w:trHeight w:val="357"/>
        </w:trPr>
        <w:tc>
          <w:tcPr>
            <w:tcW w:w="6819" w:type="dxa"/>
            <w:shd w:val="clear" w:color="auto" w:fill="FBD4B4"/>
            <w:tcMar>
              <w:top w:w="15" w:type="dxa"/>
              <w:left w:w="15" w:type="dxa"/>
              <w:bottom w:w="0" w:type="dxa"/>
              <w:right w:w="15" w:type="dxa"/>
            </w:tcMar>
            <w:vAlign w:val="center"/>
          </w:tcPr>
          <w:p w14:paraId="7C06223A" w14:textId="77777777" w:rsidR="000314D7" w:rsidRPr="00731775" w:rsidRDefault="000314D7" w:rsidP="00C672B6">
            <w:pPr>
              <w:spacing w:before="40" w:after="40" w:line="240" w:lineRule="auto"/>
            </w:pPr>
            <w:r w:rsidRPr="00731775">
              <w:t>Υ 119</w:t>
            </w:r>
            <w:r w:rsidR="00E6471B">
              <w:t xml:space="preserve"> </w:t>
            </w:r>
            <w:r w:rsidRPr="00731775">
              <w:t>Intercultural Education</w:t>
            </w:r>
          </w:p>
        </w:tc>
        <w:tc>
          <w:tcPr>
            <w:tcW w:w="1560" w:type="dxa"/>
            <w:shd w:val="clear" w:color="auto" w:fill="FBD4B4"/>
          </w:tcPr>
          <w:p w14:paraId="125C0FB2" w14:textId="77777777" w:rsidR="000314D7" w:rsidRPr="00731775" w:rsidRDefault="000314D7" w:rsidP="00C672B6">
            <w:pPr>
              <w:spacing w:before="40" w:after="40" w:line="240" w:lineRule="auto"/>
            </w:pPr>
            <w:r w:rsidRPr="00731775">
              <w:t>Adjunct Staff</w:t>
            </w:r>
          </w:p>
        </w:tc>
        <w:tc>
          <w:tcPr>
            <w:tcW w:w="993" w:type="dxa"/>
            <w:shd w:val="clear" w:color="auto" w:fill="FBD4B4"/>
            <w:vAlign w:val="center"/>
          </w:tcPr>
          <w:p w14:paraId="70D2E69E" w14:textId="77777777" w:rsidR="000314D7" w:rsidRPr="00731775" w:rsidRDefault="000314D7" w:rsidP="00C672B6">
            <w:pPr>
              <w:spacing w:before="40" w:after="40" w:line="240" w:lineRule="auto"/>
              <w:jc w:val="center"/>
            </w:pPr>
            <w:r w:rsidRPr="00731775">
              <w:t>4</w:t>
            </w:r>
          </w:p>
        </w:tc>
      </w:tr>
      <w:tr w:rsidR="000314D7" w:rsidRPr="00731775" w14:paraId="58847169" w14:textId="77777777" w:rsidTr="00C672B6">
        <w:trPr>
          <w:trHeight w:val="564"/>
        </w:trPr>
        <w:tc>
          <w:tcPr>
            <w:tcW w:w="6819" w:type="dxa"/>
            <w:shd w:val="clear" w:color="auto" w:fill="FBD4B4"/>
            <w:noWrap/>
            <w:tcMar>
              <w:top w:w="15" w:type="dxa"/>
              <w:left w:w="15" w:type="dxa"/>
              <w:bottom w:w="0" w:type="dxa"/>
              <w:right w:w="15" w:type="dxa"/>
            </w:tcMar>
            <w:vAlign w:val="center"/>
          </w:tcPr>
          <w:p w14:paraId="4C9D73DC" w14:textId="77777777" w:rsidR="000314D7" w:rsidRPr="00731775" w:rsidRDefault="000314D7" w:rsidP="00C672B6">
            <w:pPr>
              <w:spacing w:before="40" w:after="40" w:line="240" w:lineRule="auto"/>
              <w:ind w:right="127"/>
              <w:jc w:val="right"/>
              <w:rPr>
                <w:b/>
                <w:bCs/>
              </w:rPr>
            </w:pPr>
            <w:r w:rsidRPr="00731775">
              <w:rPr>
                <w:b/>
                <w:bCs/>
              </w:rPr>
              <w:t>Total</w:t>
            </w:r>
          </w:p>
        </w:tc>
        <w:tc>
          <w:tcPr>
            <w:tcW w:w="1560" w:type="dxa"/>
            <w:shd w:val="clear" w:color="auto" w:fill="FBD4B4"/>
          </w:tcPr>
          <w:p w14:paraId="4F72AFC3" w14:textId="77777777" w:rsidR="000314D7" w:rsidRPr="00731775" w:rsidRDefault="000314D7" w:rsidP="00C672B6">
            <w:pPr>
              <w:spacing w:before="40" w:after="40" w:line="240" w:lineRule="auto"/>
              <w:jc w:val="center"/>
              <w:rPr>
                <w:b/>
                <w:bCs/>
              </w:rPr>
            </w:pPr>
          </w:p>
        </w:tc>
        <w:tc>
          <w:tcPr>
            <w:tcW w:w="993" w:type="dxa"/>
            <w:shd w:val="clear" w:color="auto" w:fill="FBD4B4"/>
            <w:vAlign w:val="center"/>
          </w:tcPr>
          <w:p w14:paraId="7DCDBACE" w14:textId="77777777" w:rsidR="000314D7" w:rsidRPr="00731775" w:rsidRDefault="000314D7" w:rsidP="00C672B6">
            <w:pPr>
              <w:spacing w:before="40" w:after="40" w:line="240" w:lineRule="auto"/>
              <w:jc w:val="center"/>
              <w:rPr>
                <w:b/>
                <w:bCs/>
              </w:rPr>
            </w:pPr>
            <w:r w:rsidRPr="00731775">
              <w:rPr>
                <w:b/>
                <w:bCs/>
              </w:rPr>
              <w:t>42</w:t>
            </w:r>
          </w:p>
        </w:tc>
      </w:tr>
    </w:tbl>
    <w:p w14:paraId="6BFFBDA8" w14:textId="77777777" w:rsidR="000314D7" w:rsidRPr="00731775" w:rsidRDefault="000314D7" w:rsidP="000314D7">
      <w:pPr>
        <w:spacing w:before="40" w:after="40" w:line="240" w:lineRule="auto"/>
      </w:pPr>
    </w:p>
    <w:tbl>
      <w:tblPr>
        <w:tblpPr w:leftFromText="180" w:rightFromText="180" w:vertAnchor="text" w:horzAnchor="margin" w:tblpY="-41"/>
        <w:tblW w:w="9654" w:type="dxa"/>
        <w:tblBorders>
          <w:top w:val="single" w:sz="18" w:space="0" w:color="auto"/>
          <w:bottom w:val="single" w:sz="18" w:space="0" w:color="auto"/>
        </w:tblBorders>
        <w:shd w:val="clear" w:color="auto" w:fill="FBD4B4"/>
        <w:tblLayout w:type="fixed"/>
        <w:tblCellMar>
          <w:left w:w="0" w:type="dxa"/>
          <w:right w:w="0" w:type="dxa"/>
        </w:tblCellMar>
        <w:tblLook w:val="0000" w:firstRow="0" w:lastRow="0" w:firstColumn="0" w:lastColumn="0" w:noHBand="0" w:noVBand="0"/>
      </w:tblPr>
      <w:tblGrid>
        <w:gridCol w:w="1134"/>
        <w:gridCol w:w="5969"/>
        <w:gridCol w:w="1417"/>
        <w:gridCol w:w="8"/>
        <w:gridCol w:w="1126"/>
      </w:tblGrid>
      <w:tr w:rsidR="00E6471B" w:rsidRPr="00731775" w14:paraId="0CCC9367" w14:textId="77777777" w:rsidTr="00E6471B">
        <w:trPr>
          <w:trHeight w:val="255"/>
        </w:trPr>
        <w:tc>
          <w:tcPr>
            <w:tcW w:w="1134" w:type="dxa"/>
            <w:shd w:val="clear" w:color="auto" w:fill="FBD4B4"/>
          </w:tcPr>
          <w:p w14:paraId="4D1BC12E" w14:textId="77777777" w:rsidR="00E6471B" w:rsidRPr="00E6471B" w:rsidRDefault="00E6471B" w:rsidP="00E6471B">
            <w:pPr>
              <w:pStyle w:val="3"/>
              <w:numPr>
                <w:ilvl w:val="0"/>
                <w:numId w:val="0"/>
              </w:numPr>
              <w:rPr>
                <w:rFonts w:asciiTheme="minorHAnsi" w:hAnsiTheme="minorHAnsi" w:cstheme="minorHAnsi"/>
                <w:b/>
                <w:i/>
                <w:lang w:val="en-GB"/>
              </w:rPr>
            </w:pPr>
          </w:p>
        </w:tc>
        <w:tc>
          <w:tcPr>
            <w:tcW w:w="7394" w:type="dxa"/>
            <w:gridSpan w:val="3"/>
            <w:shd w:val="clear" w:color="auto" w:fill="FBD4B4"/>
            <w:noWrap/>
            <w:tcMar>
              <w:top w:w="15" w:type="dxa"/>
              <w:left w:w="15" w:type="dxa"/>
              <w:bottom w:w="0" w:type="dxa"/>
              <w:right w:w="15" w:type="dxa"/>
            </w:tcMar>
            <w:vAlign w:val="bottom"/>
          </w:tcPr>
          <w:p w14:paraId="3CCED1F6" w14:textId="77777777" w:rsidR="00E6471B" w:rsidRPr="00E6471B" w:rsidRDefault="00E6471B" w:rsidP="00E6471B">
            <w:pPr>
              <w:pStyle w:val="3"/>
              <w:numPr>
                <w:ilvl w:val="0"/>
                <w:numId w:val="0"/>
              </w:numPr>
              <w:rPr>
                <w:rFonts w:asciiTheme="minorHAnsi" w:hAnsiTheme="minorHAnsi" w:cstheme="minorHAnsi"/>
                <w:b/>
                <w:i/>
                <w:lang w:val="en-GB"/>
              </w:rPr>
            </w:pPr>
            <w:bookmarkStart w:id="4" w:name="_Toc254622543"/>
            <w:bookmarkStart w:id="5" w:name="_Toc254628074"/>
            <w:bookmarkStart w:id="6" w:name="_Toc254628209"/>
            <w:bookmarkStart w:id="7" w:name="_Toc342329580"/>
            <w:bookmarkStart w:id="8" w:name="_Toc67512615"/>
            <w:r w:rsidRPr="00E6471B">
              <w:rPr>
                <w:rFonts w:asciiTheme="minorHAnsi" w:hAnsiTheme="minorHAnsi" w:cstheme="minorHAnsi"/>
                <w:b/>
                <w:i/>
                <w:lang w:val="en-GB"/>
              </w:rPr>
              <w:t>Courses in Specific Areas (Humanities and Sciences)</w:t>
            </w:r>
            <w:bookmarkEnd w:id="4"/>
            <w:bookmarkEnd w:id="5"/>
            <w:bookmarkEnd w:id="6"/>
            <w:bookmarkEnd w:id="7"/>
            <w:bookmarkEnd w:id="8"/>
          </w:p>
          <w:p w14:paraId="65599272" w14:textId="77777777" w:rsidR="00E6471B" w:rsidRPr="00E6471B" w:rsidRDefault="00E6471B" w:rsidP="00E6471B">
            <w:pPr>
              <w:spacing w:before="40" w:after="40" w:line="240" w:lineRule="auto"/>
              <w:rPr>
                <w:rFonts w:cstheme="minorHAnsi"/>
                <w:b/>
                <w:bCs/>
              </w:rPr>
            </w:pPr>
          </w:p>
        </w:tc>
        <w:tc>
          <w:tcPr>
            <w:tcW w:w="1126" w:type="dxa"/>
            <w:shd w:val="clear" w:color="auto" w:fill="FBD4B4"/>
            <w:vAlign w:val="center"/>
          </w:tcPr>
          <w:p w14:paraId="38541594" w14:textId="77777777" w:rsidR="00E6471B" w:rsidRPr="00731775" w:rsidRDefault="00E6471B" w:rsidP="00E6471B">
            <w:pPr>
              <w:spacing w:before="40" w:after="40" w:line="240" w:lineRule="auto"/>
              <w:rPr>
                <w:b/>
                <w:bCs/>
              </w:rPr>
            </w:pPr>
          </w:p>
        </w:tc>
      </w:tr>
      <w:tr w:rsidR="00E6471B" w:rsidRPr="00731775" w14:paraId="00523CD2" w14:textId="77777777" w:rsidTr="00E6471B">
        <w:trPr>
          <w:trHeight w:val="255"/>
        </w:trPr>
        <w:tc>
          <w:tcPr>
            <w:tcW w:w="1134" w:type="dxa"/>
            <w:shd w:val="clear" w:color="auto" w:fill="FBD4B4"/>
          </w:tcPr>
          <w:p w14:paraId="1F3F9895" w14:textId="77777777" w:rsidR="00E6471B" w:rsidRPr="00731775" w:rsidRDefault="00E6471B" w:rsidP="00E6471B">
            <w:pPr>
              <w:spacing w:before="40" w:after="40" w:line="240" w:lineRule="auto"/>
              <w:rPr>
                <w:b/>
                <w:bCs/>
              </w:rPr>
            </w:pPr>
          </w:p>
        </w:tc>
        <w:tc>
          <w:tcPr>
            <w:tcW w:w="7394" w:type="dxa"/>
            <w:gridSpan w:val="3"/>
            <w:shd w:val="clear" w:color="auto" w:fill="FBD4B4"/>
            <w:noWrap/>
            <w:tcMar>
              <w:top w:w="15" w:type="dxa"/>
              <w:left w:w="15" w:type="dxa"/>
              <w:bottom w:w="0" w:type="dxa"/>
              <w:right w:w="15" w:type="dxa"/>
            </w:tcMar>
            <w:vAlign w:val="bottom"/>
          </w:tcPr>
          <w:p w14:paraId="65CD4E83" w14:textId="77777777" w:rsidR="00E6471B" w:rsidRPr="00731775" w:rsidRDefault="00E6471B" w:rsidP="00E6471B">
            <w:pPr>
              <w:spacing w:before="40" w:after="40" w:line="240" w:lineRule="auto"/>
              <w:rPr>
                <w:b/>
                <w:bCs/>
              </w:rPr>
            </w:pPr>
            <w:r w:rsidRPr="00731775">
              <w:rPr>
                <w:b/>
                <w:bCs/>
              </w:rPr>
              <w:t>Education In Subject-Matters Related to Various Topics Taught in Primary School</w:t>
            </w:r>
          </w:p>
        </w:tc>
        <w:tc>
          <w:tcPr>
            <w:tcW w:w="1126" w:type="dxa"/>
            <w:shd w:val="clear" w:color="auto" w:fill="FBD4B4"/>
            <w:vAlign w:val="center"/>
          </w:tcPr>
          <w:p w14:paraId="1049F53F" w14:textId="77777777" w:rsidR="00E6471B" w:rsidRPr="00731775" w:rsidRDefault="00E6471B" w:rsidP="00E6471B">
            <w:pPr>
              <w:spacing w:before="40" w:after="40" w:line="240" w:lineRule="auto"/>
              <w:jc w:val="center"/>
              <w:rPr>
                <w:b/>
                <w:bCs/>
              </w:rPr>
            </w:pPr>
            <w:r w:rsidRPr="00731775">
              <w:rPr>
                <w:b/>
                <w:bCs/>
              </w:rPr>
              <w:t>ECTS</w:t>
            </w:r>
          </w:p>
        </w:tc>
      </w:tr>
      <w:tr w:rsidR="00E6471B" w:rsidRPr="00731775" w14:paraId="1F5C744A"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6DF3E9FA" w14:textId="77777777" w:rsidR="00E6471B" w:rsidRPr="00731775" w:rsidRDefault="00E6471B" w:rsidP="00E6471B">
            <w:pPr>
              <w:spacing w:before="40" w:after="40" w:line="240" w:lineRule="auto"/>
              <w:rPr>
                <w:b/>
                <w:i/>
                <w:iCs/>
              </w:rPr>
            </w:pPr>
            <w:r>
              <w:rPr>
                <w:b/>
                <w:i/>
                <w:iCs/>
              </w:rPr>
              <w:t xml:space="preserve">II. </w:t>
            </w:r>
            <w:r w:rsidRPr="00731775">
              <w:rPr>
                <w:b/>
                <w:i/>
                <w:iCs/>
              </w:rPr>
              <w:t xml:space="preserve">Courses from Humanities and their Teaching </w:t>
            </w:r>
          </w:p>
        </w:tc>
        <w:tc>
          <w:tcPr>
            <w:tcW w:w="1417" w:type="dxa"/>
            <w:shd w:val="clear" w:color="auto" w:fill="FBD4B4"/>
          </w:tcPr>
          <w:p w14:paraId="416403AC" w14:textId="77777777" w:rsidR="00E6471B" w:rsidRPr="00731775" w:rsidRDefault="00E6471B" w:rsidP="00E6471B">
            <w:pPr>
              <w:spacing w:before="40" w:after="40" w:line="240" w:lineRule="auto"/>
              <w:jc w:val="center"/>
              <w:rPr>
                <w:b/>
                <w:i/>
                <w:iCs/>
              </w:rPr>
            </w:pPr>
          </w:p>
        </w:tc>
        <w:tc>
          <w:tcPr>
            <w:tcW w:w="1134" w:type="dxa"/>
            <w:gridSpan w:val="2"/>
            <w:shd w:val="clear" w:color="auto" w:fill="FBD4B4"/>
            <w:vAlign w:val="center"/>
          </w:tcPr>
          <w:p w14:paraId="34EDBC45" w14:textId="77777777" w:rsidR="00E6471B" w:rsidRPr="00731775" w:rsidRDefault="00E6471B" w:rsidP="00E6471B">
            <w:pPr>
              <w:spacing w:before="40" w:after="40" w:line="240" w:lineRule="auto"/>
              <w:jc w:val="center"/>
              <w:rPr>
                <w:b/>
                <w:i/>
                <w:iCs/>
              </w:rPr>
            </w:pPr>
          </w:p>
        </w:tc>
      </w:tr>
      <w:tr w:rsidR="00E6471B" w:rsidRPr="00731775" w14:paraId="47D6E0BF"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38E610D4" w14:textId="77777777" w:rsidR="00E6471B" w:rsidRPr="00731775" w:rsidRDefault="00E6471B" w:rsidP="00E6471B">
            <w:pPr>
              <w:spacing w:before="40" w:after="40" w:line="240" w:lineRule="auto"/>
            </w:pPr>
            <w:r w:rsidRPr="00731775">
              <w:t>Υ 202 Teaching Greek as a Second/ Foreign Language</w:t>
            </w:r>
          </w:p>
        </w:tc>
        <w:tc>
          <w:tcPr>
            <w:tcW w:w="1417" w:type="dxa"/>
            <w:shd w:val="clear" w:color="auto" w:fill="FBD4B4"/>
          </w:tcPr>
          <w:p w14:paraId="6D20559A" w14:textId="77777777" w:rsidR="00E6471B" w:rsidRPr="00731775" w:rsidRDefault="00E6471B" w:rsidP="00E6471B">
            <w:pPr>
              <w:spacing w:before="40" w:after="40" w:line="240" w:lineRule="auto"/>
            </w:pPr>
            <w:r w:rsidRPr="00731775">
              <w:t>Griva E.</w:t>
            </w:r>
          </w:p>
        </w:tc>
        <w:tc>
          <w:tcPr>
            <w:tcW w:w="1134" w:type="dxa"/>
            <w:gridSpan w:val="2"/>
            <w:shd w:val="clear" w:color="auto" w:fill="FBD4B4"/>
            <w:vAlign w:val="center"/>
          </w:tcPr>
          <w:p w14:paraId="0C80E4D1" w14:textId="77777777" w:rsidR="00E6471B" w:rsidRPr="00731775" w:rsidRDefault="00E6471B" w:rsidP="00E6471B">
            <w:pPr>
              <w:spacing w:before="40" w:after="40" w:line="240" w:lineRule="auto"/>
              <w:jc w:val="center"/>
            </w:pPr>
            <w:r w:rsidRPr="00731775">
              <w:t>4</w:t>
            </w:r>
          </w:p>
        </w:tc>
      </w:tr>
      <w:tr w:rsidR="00E6471B" w:rsidRPr="00731775" w14:paraId="4A26AEF3" w14:textId="77777777" w:rsidTr="00E6471B">
        <w:trPr>
          <w:trHeight w:val="422"/>
        </w:trPr>
        <w:tc>
          <w:tcPr>
            <w:tcW w:w="7103" w:type="dxa"/>
            <w:gridSpan w:val="2"/>
            <w:shd w:val="clear" w:color="auto" w:fill="FBD4B4"/>
            <w:tcMar>
              <w:top w:w="15" w:type="dxa"/>
              <w:left w:w="15" w:type="dxa"/>
              <w:bottom w:w="0" w:type="dxa"/>
              <w:right w:w="15" w:type="dxa"/>
            </w:tcMar>
            <w:vAlign w:val="center"/>
          </w:tcPr>
          <w:p w14:paraId="1978C96B" w14:textId="77777777" w:rsidR="00E6471B" w:rsidRPr="00731775" w:rsidRDefault="00E6471B" w:rsidP="00E6471B">
            <w:pPr>
              <w:spacing w:before="40" w:after="40" w:line="240" w:lineRule="auto"/>
            </w:pPr>
            <w:r w:rsidRPr="00731775">
              <w:t>Υ 203 Modern Greek Grammar</w:t>
            </w:r>
          </w:p>
        </w:tc>
        <w:tc>
          <w:tcPr>
            <w:tcW w:w="1417" w:type="dxa"/>
            <w:shd w:val="clear" w:color="auto" w:fill="FBD4B4"/>
          </w:tcPr>
          <w:p w14:paraId="49D3D308" w14:textId="77777777" w:rsidR="00E6471B" w:rsidRPr="00731775" w:rsidRDefault="00E6471B" w:rsidP="00E6471B">
            <w:pPr>
              <w:spacing w:before="40" w:after="40" w:line="240" w:lineRule="auto"/>
            </w:pPr>
            <w:r w:rsidRPr="00731775">
              <w:t xml:space="preserve">Sakellariou A. </w:t>
            </w:r>
          </w:p>
        </w:tc>
        <w:tc>
          <w:tcPr>
            <w:tcW w:w="1134" w:type="dxa"/>
            <w:gridSpan w:val="2"/>
            <w:shd w:val="clear" w:color="auto" w:fill="FBD4B4"/>
            <w:vAlign w:val="center"/>
          </w:tcPr>
          <w:p w14:paraId="5E53A67B" w14:textId="77777777" w:rsidR="00E6471B" w:rsidRPr="00731775" w:rsidRDefault="00E6471B" w:rsidP="00E6471B">
            <w:pPr>
              <w:spacing w:before="40" w:after="40" w:line="240" w:lineRule="auto"/>
              <w:jc w:val="center"/>
            </w:pPr>
            <w:r w:rsidRPr="00731775">
              <w:t>4</w:t>
            </w:r>
          </w:p>
        </w:tc>
      </w:tr>
      <w:tr w:rsidR="00E6471B" w:rsidRPr="00731775" w14:paraId="44F75E64"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49127A31" w14:textId="77777777" w:rsidR="00E6471B" w:rsidRPr="00731775" w:rsidRDefault="00E6471B" w:rsidP="00E6471B">
            <w:pPr>
              <w:spacing w:before="40" w:after="40" w:line="240" w:lineRule="auto"/>
            </w:pPr>
            <w:r w:rsidRPr="00731775">
              <w:t xml:space="preserve">Υ 204 Modern Greek History </w:t>
            </w:r>
          </w:p>
        </w:tc>
        <w:tc>
          <w:tcPr>
            <w:tcW w:w="1417" w:type="dxa"/>
            <w:shd w:val="clear" w:color="auto" w:fill="FBD4B4"/>
          </w:tcPr>
          <w:p w14:paraId="64E68270" w14:textId="77777777" w:rsidR="00E6471B" w:rsidRPr="00731775" w:rsidRDefault="00E6471B" w:rsidP="00E6471B">
            <w:pPr>
              <w:spacing w:before="40" w:after="40" w:line="240" w:lineRule="auto"/>
            </w:pPr>
            <w:r w:rsidRPr="00731775">
              <w:t xml:space="preserve">Iliadou-Tachou S. </w:t>
            </w:r>
          </w:p>
        </w:tc>
        <w:tc>
          <w:tcPr>
            <w:tcW w:w="1134" w:type="dxa"/>
            <w:gridSpan w:val="2"/>
            <w:shd w:val="clear" w:color="auto" w:fill="FBD4B4"/>
            <w:vAlign w:val="center"/>
          </w:tcPr>
          <w:p w14:paraId="7A26FE51" w14:textId="77777777" w:rsidR="00E6471B" w:rsidRPr="00731775" w:rsidRDefault="00E6471B" w:rsidP="00E6471B">
            <w:pPr>
              <w:spacing w:before="40" w:after="40" w:line="240" w:lineRule="auto"/>
              <w:jc w:val="center"/>
            </w:pPr>
            <w:r w:rsidRPr="00731775">
              <w:t>4</w:t>
            </w:r>
          </w:p>
        </w:tc>
      </w:tr>
      <w:tr w:rsidR="00E6471B" w:rsidRPr="00731775" w14:paraId="377F7112"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60ECEAA2" w14:textId="77777777" w:rsidR="00E6471B" w:rsidRPr="00731775" w:rsidRDefault="00E6471B" w:rsidP="00E6471B">
            <w:pPr>
              <w:spacing w:before="40" w:after="40" w:line="240" w:lineRule="auto"/>
            </w:pPr>
            <w:r w:rsidRPr="00731775">
              <w:t xml:space="preserve">Υ 207 Greek Children’s and Adolescent Literature </w:t>
            </w:r>
          </w:p>
        </w:tc>
        <w:tc>
          <w:tcPr>
            <w:tcW w:w="1417" w:type="dxa"/>
            <w:shd w:val="clear" w:color="auto" w:fill="FBD4B4"/>
          </w:tcPr>
          <w:p w14:paraId="7BF22D8D" w14:textId="77777777" w:rsidR="00E6471B" w:rsidRPr="00731775" w:rsidRDefault="00E6471B" w:rsidP="00E6471B">
            <w:pPr>
              <w:spacing w:before="40" w:after="40" w:line="240" w:lineRule="auto"/>
            </w:pPr>
            <w:r w:rsidRPr="00731775">
              <w:t xml:space="preserve">Akritopoulos A. </w:t>
            </w:r>
          </w:p>
        </w:tc>
        <w:tc>
          <w:tcPr>
            <w:tcW w:w="1134" w:type="dxa"/>
            <w:gridSpan w:val="2"/>
            <w:shd w:val="clear" w:color="auto" w:fill="FBD4B4"/>
            <w:vAlign w:val="center"/>
          </w:tcPr>
          <w:p w14:paraId="14CA7F39" w14:textId="77777777" w:rsidR="00E6471B" w:rsidRPr="00731775" w:rsidRDefault="00E6471B" w:rsidP="00E6471B">
            <w:pPr>
              <w:spacing w:before="40" w:after="40" w:line="240" w:lineRule="auto"/>
              <w:jc w:val="center"/>
            </w:pPr>
            <w:r w:rsidRPr="00731775">
              <w:t>4</w:t>
            </w:r>
          </w:p>
        </w:tc>
      </w:tr>
      <w:tr w:rsidR="00E6471B" w:rsidRPr="00731775" w14:paraId="51FEE94C"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2F217E55" w14:textId="77777777" w:rsidR="00E6471B" w:rsidRPr="00731775" w:rsidRDefault="00E6471B" w:rsidP="00E6471B">
            <w:pPr>
              <w:spacing w:before="40" w:after="40" w:line="240" w:lineRule="auto"/>
            </w:pPr>
            <w:r w:rsidRPr="00731775">
              <w:t xml:space="preserve">Υ 208 History: Antiquity and Byzantium </w:t>
            </w:r>
          </w:p>
        </w:tc>
        <w:tc>
          <w:tcPr>
            <w:tcW w:w="1417" w:type="dxa"/>
            <w:shd w:val="clear" w:color="auto" w:fill="FBD4B4"/>
          </w:tcPr>
          <w:p w14:paraId="32F83E99" w14:textId="77777777" w:rsidR="00E6471B" w:rsidRPr="00731775" w:rsidRDefault="00E6471B" w:rsidP="00E6471B">
            <w:pPr>
              <w:spacing w:before="40" w:after="40" w:line="240" w:lineRule="auto"/>
            </w:pPr>
            <w:r w:rsidRPr="00731775">
              <w:t xml:space="preserve">Andreou A. </w:t>
            </w:r>
          </w:p>
        </w:tc>
        <w:tc>
          <w:tcPr>
            <w:tcW w:w="1134" w:type="dxa"/>
            <w:gridSpan w:val="2"/>
            <w:shd w:val="clear" w:color="auto" w:fill="FBD4B4"/>
            <w:vAlign w:val="center"/>
          </w:tcPr>
          <w:p w14:paraId="78864480" w14:textId="77777777" w:rsidR="00E6471B" w:rsidRPr="00731775" w:rsidRDefault="00E6471B" w:rsidP="00E6471B">
            <w:pPr>
              <w:spacing w:before="40" w:after="40" w:line="240" w:lineRule="auto"/>
              <w:jc w:val="center"/>
            </w:pPr>
            <w:r w:rsidRPr="00731775">
              <w:t>4</w:t>
            </w:r>
          </w:p>
        </w:tc>
      </w:tr>
      <w:tr w:rsidR="00E6471B" w:rsidRPr="00731775" w14:paraId="79B82866"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3B48D9C2" w14:textId="77777777" w:rsidR="00E6471B" w:rsidRPr="00731775" w:rsidRDefault="00E6471B" w:rsidP="00E6471B">
            <w:pPr>
              <w:spacing w:before="40" w:after="40" w:line="240" w:lineRule="auto"/>
            </w:pPr>
            <w:r w:rsidRPr="00731775">
              <w:t xml:space="preserve">Υ 209 Orthodoxy and Culture in Education </w:t>
            </w:r>
          </w:p>
        </w:tc>
        <w:tc>
          <w:tcPr>
            <w:tcW w:w="1417" w:type="dxa"/>
            <w:shd w:val="clear" w:color="auto" w:fill="FBD4B4"/>
          </w:tcPr>
          <w:p w14:paraId="74D6B673" w14:textId="77777777" w:rsidR="00E6471B" w:rsidRPr="00731775" w:rsidRDefault="00E6471B" w:rsidP="00E6471B">
            <w:pPr>
              <w:spacing w:before="40" w:after="40" w:line="240" w:lineRule="auto"/>
            </w:pPr>
            <w:r w:rsidRPr="00731775">
              <w:t>Fr. Ireneos Chatzi-efraimidis</w:t>
            </w:r>
          </w:p>
        </w:tc>
        <w:tc>
          <w:tcPr>
            <w:tcW w:w="1134" w:type="dxa"/>
            <w:gridSpan w:val="2"/>
            <w:shd w:val="clear" w:color="auto" w:fill="FBD4B4"/>
            <w:vAlign w:val="center"/>
          </w:tcPr>
          <w:p w14:paraId="6C2244D9" w14:textId="77777777" w:rsidR="00E6471B" w:rsidRPr="00731775" w:rsidRDefault="00E6471B" w:rsidP="00E6471B">
            <w:pPr>
              <w:spacing w:before="40" w:after="40" w:line="240" w:lineRule="auto"/>
              <w:jc w:val="center"/>
            </w:pPr>
            <w:r w:rsidRPr="00731775">
              <w:t>4</w:t>
            </w:r>
          </w:p>
        </w:tc>
      </w:tr>
      <w:tr w:rsidR="00E6471B" w:rsidRPr="00731775" w14:paraId="4E657439"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28F2BCBA" w14:textId="77777777" w:rsidR="00E6471B" w:rsidRPr="00731775" w:rsidRDefault="00E6471B" w:rsidP="00E6471B">
            <w:pPr>
              <w:spacing w:before="40" w:after="40" w:line="240" w:lineRule="auto"/>
            </w:pPr>
            <w:r w:rsidRPr="00731775">
              <w:t xml:space="preserve">Υ 212 Special Topics in History Teaching </w:t>
            </w:r>
          </w:p>
        </w:tc>
        <w:tc>
          <w:tcPr>
            <w:tcW w:w="1417" w:type="dxa"/>
            <w:shd w:val="clear" w:color="auto" w:fill="FBD4B4"/>
          </w:tcPr>
          <w:p w14:paraId="033F062A" w14:textId="77777777" w:rsidR="00E6471B" w:rsidRPr="00731775" w:rsidRDefault="00E6471B" w:rsidP="00E6471B">
            <w:pPr>
              <w:spacing w:before="40" w:after="40" w:line="240" w:lineRule="auto"/>
            </w:pPr>
            <w:r w:rsidRPr="00731775">
              <w:t xml:space="preserve">Kasvikis K. </w:t>
            </w:r>
          </w:p>
        </w:tc>
        <w:tc>
          <w:tcPr>
            <w:tcW w:w="1134" w:type="dxa"/>
            <w:gridSpan w:val="2"/>
            <w:shd w:val="clear" w:color="auto" w:fill="FBD4B4"/>
            <w:vAlign w:val="center"/>
          </w:tcPr>
          <w:p w14:paraId="23DC1D86" w14:textId="77777777" w:rsidR="00E6471B" w:rsidRPr="00731775" w:rsidRDefault="00E6471B" w:rsidP="00E6471B">
            <w:pPr>
              <w:spacing w:before="40" w:after="40" w:line="240" w:lineRule="auto"/>
              <w:jc w:val="center"/>
            </w:pPr>
            <w:r w:rsidRPr="00731775">
              <w:t>4</w:t>
            </w:r>
          </w:p>
        </w:tc>
      </w:tr>
      <w:tr w:rsidR="00E6471B" w:rsidRPr="00731775" w14:paraId="70408F4A"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252897AF" w14:textId="77777777" w:rsidR="00E6471B" w:rsidRPr="00731775" w:rsidRDefault="00E6471B" w:rsidP="00E6471B">
            <w:pPr>
              <w:spacing w:before="40" w:after="40" w:line="240" w:lineRule="auto"/>
            </w:pPr>
            <w:r w:rsidRPr="00731775">
              <w:t>Y 213 Speci</w:t>
            </w:r>
            <w:r>
              <w:t>fic Subjects of the Greek Language</w:t>
            </w:r>
          </w:p>
        </w:tc>
        <w:tc>
          <w:tcPr>
            <w:tcW w:w="1417" w:type="dxa"/>
            <w:shd w:val="clear" w:color="auto" w:fill="FBD4B4"/>
          </w:tcPr>
          <w:p w14:paraId="214FDA69" w14:textId="77777777" w:rsidR="00E6471B" w:rsidRPr="00731775" w:rsidRDefault="00E6471B" w:rsidP="00E6471B">
            <w:pPr>
              <w:spacing w:before="40" w:after="40" w:line="240" w:lineRule="auto"/>
            </w:pPr>
            <w:r w:rsidRPr="00731775">
              <w:t xml:space="preserve">Kamaroudis S. </w:t>
            </w:r>
          </w:p>
        </w:tc>
        <w:tc>
          <w:tcPr>
            <w:tcW w:w="1134" w:type="dxa"/>
            <w:gridSpan w:val="2"/>
            <w:shd w:val="clear" w:color="auto" w:fill="FBD4B4"/>
            <w:vAlign w:val="center"/>
          </w:tcPr>
          <w:p w14:paraId="0F7AACB7" w14:textId="77777777" w:rsidR="00E6471B" w:rsidRPr="00731775" w:rsidRDefault="00E6471B" w:rsidP="00E6471B">
            <w:pPr>
              <w:spacing w:before="40" w:after="40" w:line="240" w:lineRule="auto"/>
              <w:jc w:val="center"/>
            </w:pPr>
            <w:r w:rsidRPr="00731775">
              <w:t>4</w:t>
            </w:r>
          </w:p>
        </w:tc>
      </w:tr>
      <w:tr w:rsidR="00E6471B" w:rsidRPr="00731775" w14:paraId="430E511E"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77C60D87" w14:textId="77777777" w:rsidR="00E6471B" w:rsidRPr="00731775" w:rsidRDefault="00E6471B" w:rsidP="00E6471B">
            <w:pPr>
              <w:spacing w:before="40" w:after="40" w:line="240" w:lineRule="auto"/>
              <w:jc w:val="right"/>
              <w:rPr>
                <w:b/>
              </w:rPr>
            </w:pPr>
            <w:r w:rsidRPr="00731775">
              <w:rPr>
                <w:b/>
              </w:rPr>
              <w:t xml:space="preserve">Total </w:t>
            </w:r>
          </w:p>
        </w:tc>
        <w:tc>
          <w:tcPr>
            <w:tcW w:w="1417" w:type="dxa"/>
            <w:shd w:val="clear" w:color="auto" w:fill="FBD4B4"/>
          </w:tcPr>
          <w:p w14:paraId="0401F9CB" w14:textId="77777777" w:rsidR="00E6471B" w:rsidRPr="00731775" w:rsidRDefault="00E6471B" w:rsidP="00E6471B">
            <w:pPr>
              <w:spacing w:before="40" w:after="40" w:line="240" w:lineRule="auto"/>
              <w:jc w:val="center"/>
              <w:rPr>
                <w:b/>
                <w:iCs/>
              </w:rPr>
            </w:pPr>
          </w:p>
        </w:tc>
        <w:tc>
          <w:tcPr>
            <w:tcW w:w="1134" w:type="dxa"/>
            <w:gridSpan w:val="2"/>
            <w:shd w:val="clear" w:color="auto" w:fill="FBD4B4"/>
            <w:vAlign w:val="center"/>
          </w:tcPr>
          <w:p w14:paraId="5AD89D10" w14:textId="77777777" w:rsidR="00E6471B" w:rsidRPr="00731775" w:rsidRDefault="00E6471B" w:rsidP="00E6471B">
            <w:pPr>
              <w:spacing w:before="40" w:after="40" w:line="240" w:lineRule="auto"/>
              <w:jc w:val="center"/>
              <w:rPr>
                <w:b/>
              </w:rPr>
            </w:pPr>
            <w:r w:rsidRPr="00731775">
              <w:rPr>
                <w:b/>
                <w:iCs/>
              </w:rPr>
              <w:t>32</w:t>
            </w:r>
          </w:p>
        </w:tc>
      </w:tr>
      <w:tr w:rsidR="00E6471B" w:rsidRPr="00731775" w14:paraId="1B97E0BD"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174AD1BB" w14:textId="77777777" w:rsidR="00E6471B" w:rsidRPr="00731775" w:rsidRDefault="00E6471B" w:rsidP="00E6471B">
            <w:pPr>
              <w:spacing w:before="40" w:after="40" w:line="240" w:lineRule="auto"/>
            </w:pPr>
          </w:p>
        </w:tc>
        <w:tc>
          <w:tcPr>
            <w:tcW w:w="1417" w:type="dxa"/>
            <w:shd w:val="clear" w:color="auto" w:fill="FBD4B4"/>
          </w:tcPr>
          <w:p w14:paraId="2C5CA0A4" w14:textId="77777777" w:rsidR="00E6471B" w:rsidRPr="00731775" w:rsidRDefault="00E6471B" w:rsidP="00E6471B">
            <w:pPr>
              <w:spacing w:before="40" w:after="40" w:line="240" w:lineRule="auto"/>
              <w:jc w:val="center"/>
            </w:pPr>
          </w:p>
        </w:tc>
        <w:tc>
          <w:tcPr>
            <w:tcW w:w="1134" w:type="dxa"/>
            <w:gridSpan w:val="2"/>
            <w:shd w:val="clear" w:color="auto" w:fill="FBD4B4"/>
            <w:vAlign w:val="center"/>
          </w:tcPr>
          <w:p w14:paraId="788B85C5" w14:textId="77777777" w:rsidR="00E6471B" w:rsidRPr="00731775" w:rsidRDefault="00E6471B" w:rsidP="00E6471B">
            <w:pPr>
              <w:spacing w:before="40" w:after="40" w:line="240" w:lineRule="auto"/>
              <w:jc w:val="center"/>
            </w:pPr>
          </w:p>
        </w:tc>
      </w:tr>
      <w:tr w:rsidR="00E6471B" w:rsidRPr="00731775" w14:paraId="6363CCAE"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2C95640A" w14:textId="77777777" w:rsidR="00E6471B" w:rsidRPr="00731775" w:rsidRDefault="00E6471B" w:rsidP="00E6471B">
            <w:pPr>
              <w:spacing w:before="40" w:after="40" w:line="240" w:lineRule="auto"/>
              <w:rPr>
                <w:b/>
              </w:rPr>
            </w:pPr>
            <w:r>
              <w:rPr>
                <w:b/>
                <w:i/>
                <w:iCs/>
              </w:rPr>
              <w:t xml:space="preserve">III. </w:t>
            </w:r>
            <w:r w:rsidRPr="00731775">
              <w:rPr>
                <w:b/>
                <w:i/>
                <w:iCs/>
              </w:rPr>
              <w:t>Courses from Sciences and Science Education</w:t>
            </w:r>
          </w:p>
        </w:tc>
        <w:tc>
          <w:tcPr>
            <w:tcW w:w="1417" w:type="dxa"/>
            <w:shd w:val="clear" w:color="auto" w:fill="FBD4B4"/>
          </w:tcPr>
          <w:p w14:paraId="7A2BA201" w14:textId="77777777" w:rsidR="00E6471B" w:rsidRPr="00731775" w:rsidRDefault="00E6471B" w:rsidP="00E6471B">
            <w:pPr>
              <w:spacing w:before="40" w:after="40" w:line="240" w:lineRule="auto"/>
              <w:rPr>
                <w:b/>
                <w:iCs/>
              </w:rPr>
            </w:pPr>
          </w:p>
        </w:tc>
        <w:tc>
          <w:tcPr>
            <w:tcW w:w="1134" w:type="dxa"/>
            <w:gridSpan w:val="2"/>
            <w:shd w:val="clear" w:color="auto" w:fill="FBD4B4"/>
            <w:vAlign w:val="center"/>
          </w:tcPr>
          <w:p w14:paraId="76F3006A" w14:textId="77777777" w:rsidR="00E6471B" w:rsidRPr="00731775" w:rsidRDefault="00E6471B" w:rsidP="00E6471B">
            <w:pPr>
              <w:spacing w:before="40" w:after="40" w:line="240" w:lineRule="auto"/>
              <w:jc w:val="center"/>
              <w:rPr>
                <w:b/>
                <w:i/>
                <w:iCs/>
              </w:rPr>
            </w:pPr>
          </w:p>
        </w:tc>
      </w:tr>
      <w:tr w:rsidR="00E6471B" w:rsidRPr="00731775" w14:paraId="1D6C9901"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06B017E4" w14:textId="77777777" w:rsidR="00E6471B" w:rsidRPr="00731775" w:rsidRDefault="00E6471B" w:rsidP="00E6471B">
            <w:pPr>
              <w:spacing w:before="40" w:after="40" w:line="240" w:lineRule="auto"/>
            </w:pPr>
            <w:r w:rsidRPr="00731775">
              <w:t xml:space="preserve">Υ 301 Special Issues in Mathematics Education </w:t>
            </w:r>
          </w:p>
        </w:tc>
        <w:tc>
          <w:tcPr>
            <w:tcW w:w="1417" w:type="dxa"/>
            <w:shd w:val="clear" w:color="auto" w:fill="FBD4B4"/>
          </w:tcPr>
          <w:p w14:paraId="2C912FCA" w14:textId="77777777" w:rsidR="00E6471B" w:rsidRPr="00731775" w:rsidRDefault="00E6471B" w:rsidP="00E6471B">
            <w:pPr>
              <w:spacing w:before="40" w:after="40" w:line="240" w:lineRule="auto"/>
            </w:pPr>
            <w:r w:rsidRPr="00731775">
              <w:t xml:space="preserve">Lemonidis Ch. </w:t>
            </w:r>
          </w:p>
        </w:tc>
        <w:tc>
          <w:tcPr>
            <w:tcW w:w="1134" w:type="dxa"/>
            <w:gridSpan w:val="2"/>
            <w:shd w:val="clear" w:color="auto" w:fill="FBD4B4"/>
            <w:vAlign w:val="center"/>
          </w:tcPr>
          <w:p w14:paraId="58E3276E" w14:textId="77777777" w:rsidR="00E6471B" w:rsidRPr="00731775" w:rsidRDefault="00E6471B" w:rsidP="00E6471B">
            <w:pPr>
              <w:spacing w:before="40" w:after="40" w:line="240" w:lineRule="auto"/>
              <w:jc w:val="center"/>
            </w:pPr>
            <w:r w:rsidRPr="00731775">
              <w:t>4</w:t>
            </w:r>
          </w:p>
        </w:tc>
      </w:tr>
      <w:tr w:rsidR="00E6471B" w:rsidRPr="00731775" w14:paraId="62CBAD3F"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6A36805F" w14:textId="77777777" w:rsidR="00E6471B" w:rsidRPr="00731775" w:rsidRDefault="00E6471B" w:rsidP="00E6471B">
            <w:pPr>
              <w:spacing w:before="40" w:after="40" w:line="240" w:lineRule="auto"/>
            </w:pPr>
            <w:r w:rsidRPr="00731775">
              <w:t>Υ 303 Concepts of Physics and Students’ Ideas</w:t>
            </w:r>
          </w:p>
        </w:tc>
        <w:tc>
          <w:tcPr>
            <w:tcW w:w="1417" w:type="dxa"/>
            <w:shd w:val="clear" w:color="auto" w:fill="FBD4B4"/>
          </w:tcPr>
          <w:p w14:paraId="47E7A184" w14:textId="77777777" w:rsidR="00E6471B" w:rsidRPr="00731775" w:rsidRDefault="00E6471B" w:rsidP="00E6471B">
            <w:pPr>
              <w:spacing w:before="40" w:after="40" w:line="240" w:lineRule="auto"/>
            </w:pPr>
            <w:r w:rsidRPr="00731775">
              <w:t>Adjunct Staff</w:t>
            </w:r>
          </w:p>
        </w:tc>
        <w:tc>
          <w:tcPr>
            <w:tcW w:w="1134" w:type="dxa"/>
            <w:gridSpan w:val="2"/>
            <w:shd w:val="clear" w:color="auto" w:fill="FBD4B4"/>
            <w:vAlign w:val="center"/>
          </w:tcPr>
          <w:p w14:paraId="1C2C191A" w14:textId="77777777" w:rsidR="00E6471B" w:rsidRPr="00731775" w:rsidRDefault="00E6471B" w:rsidP="00E6471B">
            <w:pPr>
              <w:spacing w:before="40" w:after="40" w:line="240" w:lineRule="auto"/>
              <w:jc w:val="center"/>
            </w:pPr>
            <w:r w:rsidRPr="00731775">
              <w:t>5</w:t>
            </w:r>
          </w:p>
        </w:tc>
      </w:tr>
      <w:tr w:rsidR="00E6471B" w:rsidRPr="00731775" w14:paraId="536FAE0C"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3AC22992" w14:textId="77777777" w:rsidR="00E6471B" w:rsidRPr="00731775" w:rsidRDefault="00E6471B" w:rsidP="00E6471B">
            <w:pPr>
              <w:spacing w:before="40" w:after="40" w:line="240" w:lineRule="auto"/>
            </w:pPr>
            <w:r w:rsidRPr="00731775">
              <w:t>Υ304 Environmental Education-Education For Sustainable Development</w:t>
            </w:r>
          </w:p>
        </w:tc>
        <w:tc>
          <w:tcPr>
            <w:tcW w:w="1417" w:type="dxa"/>
            <w:shd w:val="clear" w:color="auto" w:fill="FBD4B4"/>
          </w:tcPr>
          <w:p w14:paraId="45C19E28" w14:textId="77777777" w:rsidR="00E6471B" w:rsidRPr="00731775" w:rsidRDefault="00E6471B" w:rsidP="00E6471B">
            <w:pPr>
              <w:spacing w:before="40" w:after="40" w:line="240" w:lineRule="auto"/>
            </w:pPr>
            <w:r w:rsidRPr="00731775">
              <w:t>Adjunct Staff</w:t>
            </w:r>
          </w:p>
        </w:tc>
        <w:tc>
          <w:tcPr>
            <w:tcW w:w="1134" w:type="dxa"/>
            <w:gridSpan w:val="2"/>
            <w:shd w:val="clear" w:color="auto" w:fill="FBD4B4"/>
            <w:vAlign w:val="center"/>
          </w:tcPr>
          <w:p w14:paraId="2FDD2F63" w14:textId="77777777" w:rsidR="00E6471B" w:rsidRPr="00731775" w:rsidRDefault="00E6471B" w:rsidP="00E6471B">
            <w:pPr>
              <w:spacing w:before="40" w:after="40" w:line="240" w:lineRule="auto"/>
              <w:jc w:val="center"/>
            </w:pPr>
            <w:r w:rsidRPr="00731775">
              <w:t>5</w:t>
            </w:r>
          </w:p>
        </w:tc>
      </w:tr>
      <w:tr w:rsidR="00E6471B" w:rsidRPr="00731775" w14:paraId="1AAA31AB" w14:textId="77777777" w:rsidTr="00E6471B">
        <w:trPr>
          <w:trHeight w:val="255"/>
        </w:trPr>
        <w:tc>
          <w:tcPr>
            <w:tcW w:w="7103" w:type="dxa"/>
            <w:gridSpan w:val="2"/>
            <w:shd w:val="clear" w:color="auto" w:fill="FBD4B4"/>
            <w:noWrap/>
            <w:tcMar>
              <w:top w:w="15" w:type="dxa"/>
              <w:left w:w="15" w:type="dxa"/>
              <w:bottom w:w="0" w:type="dxa"/>
              <w:right w:w="15" w:type="dxa"/>
            </w:tcMar>
            <w:vAlign w:val="center"/>
          </w:tcPr>
          <w:p w14:paraId="7E74EE54" w14:textId="77777777" w:rsidR="00E6471B" w:rsidRPr="00731775" w:rsidRDefault="00E6471B" w:rsidP="00E6471B">
            <w:pPr>
              <w:spacing w:before="40" w:after="40" w:line="240" w:lineRule="auto"/>
            </w:pPr>
            <w:r w:rsidRPr="00731775">
              <w:t xml:space="preserve">Υ 305 ICT in Education </w:t>
            </w:r>
          </w:p>
        </w:tc>
        <w:tc>
          <w:tcPr>
            <w:tcW w:w="1417" w:type="dxa"/>
            <w:shd w:val="clear" w:color="auto" w:fill="FBD4B4"/>
          </w:tcPr>
          <w:p w14:paraId="66E802E6" w14:textId="77777777" w:rsidR="00E6471B" w:rsidRPr="00731775" w:rsidRDefault="00E6471B" w:rsidP="00E6471B">
            <w:pPr>
              <w:spacing w:before="40" w:after="40" w:line="240" w:lineRule="auto"/>
            </w:pPr>
            <w:r w:rsidRPr="00731775">
              <w:t>Palaigeorgiou</w:t>
            </w:r>
          </w:p>
        </w:tc>
        <w:tc>
          <w:tcPr>
            <w:tcW w:w="1134" w:type="dxa"/>
            <w:gridSpan w:val="2"/>
            <w:shd w:val="clear" w:color="auto" w:fill="FBD4B4"/>
            <w:vAlign w:val="center"/>
          </w:tcPr>
          <w:p w14:paraId="6DC43174" w14:textId="77777777" w:rsidR="00E6471B" w:rsidRPr="00731775" w:rsidRDefault="00E6471B" w:rsidP="00E6471B">
            <w:pPr>
              <w:spacing w:before="40" w:after="40" w:line="240" w:lineRule="auto"/>
              <w:jc w:val="center"/>
            </w:pPr>
            <w:r w:rsidRPr="00731775">
              <w:t>5</w:t>
            </w:r>
          </w:p>
        </w:tc>
      </w:tr>
      <w:tr w:rsidR="00E6471B" w:rsidRPr="00731775" w14:paraId="09641264" w14:textId="77777777" w:rsidTr="00E6471B">
        <w:trPr>
          <w:trHeight w:val="315"/>
        </w:trPr>
        <w:tc>
          <w:tcPr>
            <w:tcW w:w="7103" w:type="dxa"/>
            <w:gridSpan w:val="2"/>
            <w:shd w:val="clear" w:color="auto" w:fill="FBD4B4"/>
            <w:tcMar>
              <w:top w:w="15" w:type="dxa"/>
              <w:left w:w="15" w:type="dxa"/>
              <w:bottom w:w="0" w:type="dxa"/>
              <w:right w:w="15" w:type="dxa"/>
            </w:tcMar>
            <w:vAlign w:val="center"/>
          </w:tcPr>
          <w:p w14:paraId="0E4030C9" w14:textId="77777777" w:rsidR="00E6471B" w:rsidRPr="00731775" w:rsidRDefault="00E6471B" w:rsidP="00E6471B">
            <w:pPr>
              <w:spacing w:before="40" w:after="40" w:line="240" w:lineRule="auto"/>
            </w:pPr>
            <w:r w:rsidRPr="00731775">
              <w:t>Υ 306Methodology of Educational Research</w:t>
            </w:r>
          </w:p>
        </w:tc>
        <w:tc>
          <w:tcPr>
            <w:tcW w:w="1417" w:type="dxa"/>
            <w:shd w:val="clear" w:color="auto" w:fill="FBD4B4"/>
          </w:tcPr>
          <w:p w14:paraId="4F9C4352" w14:textId="77777777" w:rsidR="00E6471B" w:rsidRPr="00731775" w:rsidRDefault="00E6471B" w:rsidP="00E6471B">
            <w:pPr>
              <w:spacing w:before="40" w:after="40" w:line="240" w:lineRule="auto"/>
            </w:pPr>
            <w:r w:rsidRPr="00731775">
              <w:t xml:space="preserve">Retali A.K. </w:t>
            </w:r>
          </w:p>
        </w:tc>
        <w:tc>
          <w:tcPr>
            <w:tcW w:w="1134" w:type="dxa"/>
            <w:gridSpan w:val="2"/>
            <w:shd w:val="clear" w:color="auto" w:fill="FBD4B4"/>
            <w:vAlign w:val="center"/>
          </w:tcPr>
          <w:p w14:paraId="38CF7263" w14:textId="77777777" w:rsidR="00E6471B" w:rsidRPr="00731775" w:rsidRDefault="00E6471B" w:rsidP="00E6471B">
            <w:pPr>
              <w:spacing w:before="40" w:after="40" w:line="240" w:lineRule="auto"/>
              <w:jc w:val="center"/>
            </w:pPr>
            <w:r w:rsidRPr="00731775">
              <w:t>5</w:t>
            </w:r>
          </w:p>
        </w:tc>
      </w:tr>
      <w:tr w:rsidR="00E6471B" w:rsidRPr="00731775" w14:paraId="71FBF858" w14:textId="77777777" w:rsidTr="00E6471B">
        <w:trPr>
          <w:trHeight w:val="300"/>
        </w:trPr>
        <w:tc>
          <w:tcPr>
            <w:tcW w:w="7103" w:type="dxa"/>
            <w:gridSpan w:val="2"/>
            <w:shd w:val="clear" w:color="auto" w:fill="FBD4B4"/>
            <w:tcMar>
              <w:top w:w="15" w:type="dxa"/>
              <w:left w:w="15" w:type="dxa"/>
              <w:bottom w:w="0" w:type="dxa"/>
              <w:right w:w="15" w:type="dxa"/>
            </w:tcMar>
            <w:vAlign w:val="center"/>
          </w:tcPr>
          <w:p w14:paraId="5F22324F" w14:textId="77777777" w:rsidR="00E6471B" w:rsidRPr="00731775" w:rsidRDefault="00E6471B" w:rsidP="00E6471B">
            <w:pPr>
              <w:spacing w:before="40" w:after="40" w:line="240" w:lineRule="auto"/>
            </w:pPr>
            <w:r w:rsidRPr="00731775">
              <w:t xml:space="preserve">Υ 308 Elements of Arithmetic and Set Theory for Primary School </w:t>
            </w:r>
          </w:p>
        </w:tc>
        <w:tc>
          <w:tcPr>
            <w:tcW w:w="1417" w:type="dxa"/>
            <w:shd w:val="clear" w:color="auto" w:fill="FBD4B4"/>
          </w:tcPr>
          <w:p w14:paraId="3DF0F271" w14:textId="77777777" w:rsidR="00E6471B" w:rsidRPr="00731775" w:rsidRDefault="00E6471B" w:rsidP="00E6471B">
            <w:pPr>
              <w:spacing w:before="40" w:after="40" w:line="240" w:lineRule="auto"/>
            </w:pPr>
            <w:r w:rsidRPr="00731775">
              <w:t xml:space="preserve">Nikolantonakis K. </w:t>
            </w:r>
          </w:p>
        </w:tc>
        <w:tc>
          <w:tcPr>
            <w:tcW w:w="1134" w:type="dxa"/>
            <w:gridSpan w:val="2"/>
            <w:shd w:val="clear" w:color="auto" w:fill="FBD4B4"/>
            <w:vAlign w:val="center"/>
          </w:tcPr>
          <w:p w14:paraId="5F91A88C" w14:textId="77777777" w:rsidR="00E6471B" w:rsidRPr="00731775" w:rsidRDefault="00E6471B" w:rsidP="00E6471B">
            <w:pPr>
              <w:spacing w:before="40" w:after="40" w:line="240" w:lineRule="auto"/>
              <w:jc w:val="center"/>
            </w:pPr>
            <w:r w:rsidRPr="00731775">
              <w:t>4</w:t>
            </w:r>
          </w:p>
        </w:tc>
      </w:tr>
      <w:tr w:rsidR="00E6471B" w:rsidRPr="00731775" w14:paraId="38BC5AE3" w14:textId="77777777" w:rsidTr="00E6471B">
        <w:trPr>
          <w:trHeight w:val="255"/>
        </w:trPr>
        <w:tc>
          <w:tcPr>
            <w:tcW w:w="7103" w:type="dxa"/>
            <w:gridSpan w:val="2"/>
            <w:shd w:val="clear" w:color="auto" w:fill="FBD4B4"/>
            <w:noWrap/>
            <w:tcMar>
              <w:top w:w="15" w:type="dxa"/>
              <w:left w:w="15" w:type="dxa"/>
              <w:bottom w:w="0" w:type="dxa"/>
              <w:right w:w="15" w:type="dxa"/>
            </w:tcMar>
            <w:vAlign w:val="bottom"/>
          </w:tcPr>
          <w:p w14:paraId="6A7340FA" w14:textId="77777777" w:rsidR="00E6471B" w:rsidRPr="00731775" w:rsidRDefault="00E6471B" w:rsidP="00E6471B">
            <w:pPr>
              <w:spacing w:before="40" w:after="40" w:line="240" w:lineRule="auto"/>
              <w:jc w:val="right"/>
              <w:rPr>
                <w:b/>
                <w:bCs/>
              </w:rPr>
            </w:pPr>
            <w:r w:rsidRPr="00731775">
              <w:rPr>
                <w:b/>
                <w:bCs/>
              </w:rPr>
              <w:tab/>
              <w:t xml:space="preserve">Total </w:t>
            </w:r>
          </w:p>
        </w:tc>
        <w:tc>
          <w:tcPr>
            <w:tcW w:w="1417" w:type="dxa"/>
            <w:shd w:val="clear" w:color="auto" w:fill="FBD4B4"/>
          </w:tcPr>
          <w:p w14:paraId="62909E25" w14:textId="77777777" w:rsidR="00E6471B" w:rsidRPr="00731775" w:rsidRDefault="00E6471B" w:rsidP="00E6471B">
            <w:pPr>
              <w:spacing w:before="40" w:after="40" w:line="240" w:lineRule="auto"/>
              <w:jc w:val="center"/>
              <w:rPr>
                <w:b/>
                <w:iCs/>
              </w:rPr>
            </w:pPr>
          </w:p>
        </w:tc>
        <w:tc>
          <w:tcPr>
            <w:tcW w:w="1134" w:type="dxa"/>
            <w:gridSpan w:val="2"/>
            <w:shd w:val="clear" w:color="auto" w:fill="FBD4B4"/>
            <w:vAlign w:val="center"/>
          </w:tcPr>
          <w:p w14:paraId="610FDDC9" w14:textId="77777777" w:rsidR="00E6471B" w:rsidRPr="00731775" w:rsidRDefault="00E6471B" w:rsidP="00E6471B">
            <w:pPr>
              <w:spacing w:before="40" w:after="40" w:line="240" w:lineRule="auto"/>
              <w:jc w:val="center"/>
              <w:rPr>
                <w:b/>
                <w:bCs/>
              </w:rPr>
            </w:pPr>
            <w:r w:rsidRPr="00731775">
              <w:rPr>
                <w:b/>
                <w:iCs/>
              </w:rPr>
              <w:t>28</w:t>
            </w:r>
          </w:p>
        </w:tc>
      </w:tr>
    </w:tbl>
    <w:p w14:paraId="2CF77B66" w14:textId="77777777" w:rsidR="000314D7" w:rsidRPr="00731775" w:rsidRDefault="000314D7" w:rsidP="000314D7">
      <w:pPr>
        <w:spacing w:before="40" w:after="40" w:line="240" w:lineRule="auto"/>
      </w:pPr>
    </w:p>
    <w:p w14:paraId="2D45D617" w14:textId="77777777" w:rsidR="000314D7" w:rsidRPr="00E6471B" w:rsidRDefault="00E6471B" w:rsidP="000314D7">
      <w:pPr>
        <w:spacing w:before="40" w:after="40" w:line="240" w:lineRule="auto"/>
        <w:rPr>
          <w:b/>
          <w:i/>
        </w:rPr>
      </w:pPr>
      <w:r w:rsidRPr="00E6471B">
        <w:rPr>
          <w:b/>
          <w:i/>
        </w:rPr>
        <w:t xml:space="preserve">IV. Teaching Methodology and Practicum </w:t>
      </w:r>
    </w:p>
    <w:tbl>
      <w:tblPr>
        <w:tblW w:w="9946" w:type="dxa"/>
        <w:shd w:val="clear" w:color="auto" w:fill="FBD4B4"/>
        <w:tblCellMar>
          <w:left w:w="0" w:type="dxa"/>
          <w:right w:w="0" w:type="dxa"/>
        </w:tblCellMar>
        <w:tblLook w:val="0000" w:firstRow="0" w:lastRow="0" w:firstColumn="0" w:lastColumn="0" w:noHBand="0" w:noVBand="0"/>
      </w:tblPr>
      <w:tblGrid>
        <w:gridCol w:w="1276"/>
        <w:gridCol w:w="7660"/>
        <w:gridCol w:w="1010"/>
      </w:tblGrid>
      <w:tr w:rsidR="00E6471B" w:rsidRPr="00E6471B" w14:paraId="38F5C881" w14:textId="77777777" w:rsidTr="00E6471B">
        <w:trPr>
          <w:trHeight w:val="252"/>
        </w:trPr>
        <w:tc>
          <w:tcPr>
            <w:tcW w:w="8936" w:type="dxa"/>
            <w:gridSpan w:val="2"/>
            <w:tcBorders>
              <w:top w:val="single" w:sz="18" w:space="0" w:color="auto"/>
              <w:bottom w:val="single" w:sz="18" w:space="0" w:color="auto"/>
            </w:tcBorders>
            <w:shd w:val="clear" w:color="auto" w:fill="FBD4B4"/>
            <w:noWrap/>
            <w:tcMar>
              <w:top w:w="15" w:type="dxa"/>
              <w:left w:w="15" w:type="dxa"/>
              <w:bottom w:w="0" w:type="dxa"/>
              <w:right w:w="15" w:type="dxa"/>
            </w:tcMar>
            <w:vAlign w:val="bottom"/>
          </w:tcPr>
          <w:p w14:paraId="6B33089E" w14:textId="77777777" w:rsidR="00E6471B" w:rsidRPr="00E6471B" w:rsidRDefault="00E6471B" w:rsidP="00E6471B">
            <w:pPr>
              <w:spacing w:before="40" w:after="40" w:line="240" w:lineRule="auto"/>
              <w:jc w:val="both"/>
              <w:rPr>
                <w:rFonts w:eastAsia="Times New Roman" w:cstheme="minorHAnsi"/>
                <w:b/>
                <w:bCs/>
                <w:sz w:val="24"/>
                <w:szCs w:val="24"/>
                <w:lang w:val="en-GB" w:eastAsia="el-GR"/>
              </w:rPr>
            </w:pPr>
            <w:r w:rsidRPr="00E6471B">
              <w:rPr>
                <w:rFonts w:eastAsia="Times New Roman" w:cstheme="minorHAnsi"/>
                <w:b/>
                <w:bCs/>
                <w:sz w:val="24"/>
                <w:szCs w:val="24"/>
                <w:lang w:val="en-GB" w:eastAsia="el-GR"/>
              </w:rPr>
              <w:t>Education in Theory and Training in Practice</w:t>
            </w:r>
          </w:p>
        </w:tc>
        <w:tc>
          <w:tcPr>
            <w:tcW w:w="1010" w:type="dxa"/>
            <w:tcBorders>
              <w:top w:val="single" w:sz="18" w:space="0" w:color="auto"/>
              <w:bottom w:val="single" w:sz="18" w:space="0" w:color="auto"/>
            </w:tcBorders>
            <w:shd w:val="clear" w:color="auto" w:fill="FBD4B4"/>
            <w:noWrap/>
            <w:tcMar>
              <w:top w:w="15" w:type="dxa"/>
              <w:left w:w="15" w:type="dxa"/>
              <w:bottom w:w="0" w:type="dxa"/>
              <w:right w:w="15" w:type="dxa"/>
            </w:tcMar>
            <w:vAlign w:val="bottom"/>
          </w:tcPr>
          <w:p w14:paraId="1FDE948E" w14:textId="77777777" w:rsidR="00E6471B" w:rsidRPr="00E6471B" w:rsidRDefault="00E6471B" w:rsidP="00E6471B">
            <w:pPr>
              <w:spacing w:before="40" w:after="40" w:line="240" w:lineRule="auto"/>
              <w:jc w:val="center"/>
              <w:rPr>
                <w:rFonts w:eastAsia="Times New Roman" w:cstheme="minorHAnsi"/>
                <w:b/>
                <w:bCs/>
                <w:sz w:val="24"/>
                <w:szCs w:val="24"/>
                <w:lang w:val="en-GB" w:eastAsia="el-GR"/>
              </w:rPr>
            </w:pPr>
            <w:r w:rsidRPr="00E6471B">
              <w:rPr>
                <w:rFonts w:eastAsia="Times New Roman" w:cstheme="minorHAnsi"/>
                <w:b/>
                <w:bCs/>
                <w:sz w:val="24"/>
                <w:szCs w:val="24"/>
                <w:lang w:val="en-GB" w:eastAsia="el-GR"/>
              </w:rPr>
              <w:t>ECTS</w:t>
            </w:r>
          </w:p>
        </w:tc>
      </w:tr>
      <w:tr w:rsidR="00E6471B" w:rsidRPr="00E6471B" w14:paraId="20628508" w14:textId="77777777" w:rsidTr="00E6471B">
        <w:trPr>
          <w:trHeight w:val="311"/>
        </w:trPr>
        <w:tc>
          <w:tcPr>
            <w:tcW w:w="1276" w:type="dxa"/>
            <w:tcBorders>
              <w:top w:val="single" w:sz="18" w:space="0" w:color="auto"/>
            </w:tcBorders>
            <w:shd w:val="clear" w:color="auto" w:fill="FBD4B4"/>
            <w:tcMar>
              <w:top w:w="15" w:type="dxa"/>
              <w:left w:w="15" w:type="dxa"/>
              <w:bottom w:w="0" w:type="dxa"/>
              <w:right w:w="15" w:type="dxa"/>
            </w:tcMar>
            <w:vAlign w:val="center"/>
          </w:tcPr>
          <w:p w14:paraId="4819CA30" w14:textId="77777777" w:rsidR="00E6471B" w:rsidRPr="00E6471B" w:rsidRDefault="00092F1A" w:rsidP="00E6471B">
            <w:pPr>
              <w:spacing w:before="40" w:after="40" w:line="240" w:lineRule="auto"/>
              <w:jc w:val="center"/>
              <w:rPr>
                <w:rFonts w:eastAsia="Times New Roman" w:cstheme="minorHAnsi"/>
                <w:sz w:val="24"/>
                <w:szCs w:val="24"/>
                <w:lang w:val="en-GB" w:eastAsia="el-GR"/>
              </w:rPr>
            </w:pPr>
            <w:r>
              <w:rPr>
                <w:rFonts w:eastAsia="Times New Roman" w:cstheme="minorHAnsi"/>
                <w:sz w:val="24"/>
                <w:szCs w:val="24"/>
                <w:lang w:val="en-GB" w:eastAsia="el-GR"/>
              </w:rPr>
              <w:t>Α</w:t>
            </w:r>
            <w:r w:rsidR="00E6471B" w:rsidRPr="00E6471B">
              <w:rPr>
                <w:rFonts w:eastAsia="Times New Roman" w:cstheme="minorHAnsi"/>
                <w:sz w:val="24"/>
                <w:szCs w:val="24"/>
                <w:lang w:val="en-GB" w:eastAsia="el-GR"/>
              </w:rPr>
              <w:t xml:space="preserve"> Phase of Practicum:</w:t>
            </w:r>
          </w:p>
          <w:p w14:paraId="206E7EAA"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t>Υ 401</w:t>
            </w:r>
          </w:p>
        </w:tc>
        <w:tc>
          <w:tcPr>
            <w:tcW w:w="7660" w:type="dxa"/>
            <w:tcBorders>
              <w:top w:val="single" w:sz="18" w:space="0" w:color="auto"/>
            </w:tcBorders>
            <w:shd w:val="clear" w:color="auto" w:fill="FBD4B4"/>
            <w:tcMar>
              <w:top w:w="15" w:type="dxa"/>
              <w:left w:w="15" w:type="dxa"/>
              <w:bottom w:w="0" w:type="dxa"/>
              <w:right w:w="15" w:type="dxa"/>
            </w:tcMar>
            <w:vAlign w:val="center"/>
          </w:tcPr>
          <w:p w14:paraId="49FDF076" w14:textId="77777777" w:rsidR="00E6471B" w:rsidRPr="00E6471B" w:rsidRDefault="00E6471B" w:rsidP="00E6471B">
            <w:pPr>
              <w:spacing w:after="0" w:line="240" w:lineRule="auto"/>
              <w:ind w:right="-5484"/>
              <w:jc w:val="both"/>
              <w:rPr>
                <w:rFonts w:eastAsia="Arial Unicode MS" w:cstheme="minorHAnsi"/>
                <w:bCs/>
                <w:lang w:eastAsia="el-GR"/>
              </w:rPr>
            </w:pPr>
            <w:r w:rsidRPr="00E6471B">
              <w:rPr>
                <w:rFonts w:eastAsia="Times New Roman" w:cstheme="minorHAnsi"/>
                <w:bCs/>
                <w:lang w:eastAsia="el-GR"/>
              </w:rPr>
              <w:t>Introduction to the Theory of School and Instruction</w:t>
            </w:r>
          </w:p>
        </w:tc>
        <w:tc>
          <w:tcPr>
            <w:tcW w:w="1010" w:type="dxa"/>
            <w:tcBorders>
              <w:top w:val="single" w:sz="18" w:space="0" w:color="auto"/>
            </w:tcBorders>
            <w:shd w:val="clear" w:color="auto" w:fill="FBD4B4"/>
            <w:vAlign w:val="center"/>
          </w:tcPr>
          <w:p w14:paraId="2DFEBB41"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t>5</w:t>
            </w:r>
          </w:p>
        </w:tc>
      </w:tr>
      <w:tr w:rsidR="00E6471B" w:rsidRPr="00E6471B" w14:paraId="1F728322" w14:textId="77777777" w:rsidTr="00E6471B">
        <w:trPr>
          <w:trHeight w:val="311"/>
        </w:trPr>
        <w:tc>
          <w:tcPr>
            <w:tcW w:w="1276" w:type="dxa"/>
            <w:tcBorders>
              <w:bottom w:val="single" w:sz="8" w:space="0" w:color="auto"/>
            </w:tcBorders>
            <w:shd w:val="clear" w:color="auto" w:fill="FBD4B4"/>
            <w:tcMar>
              <w:top w:w="15" w:type="dxa"/>
              <w:left w:w="15" w:type="dxa"/>
              <w:bottom w:w="0" w:type="dxa"/>
              <w:right w:w="15" w:type="dxa"/>
            </w:tcMar>
            <w:vAlign w:val="center"/>
          </w:tcPr>
          <w:p w14:paraId="7E964444" w14:textId="77777777" w:rsidR="00E6471B" w:rsidRPr="00E6471B" w:rsidRDefault="00E6471B" w:rsidP="00E6471B">
            <w:pPr>
              <w:spacing w:before="40" w:after="40" w:line="240" w:lineRule="auto"/>
              <w:jc w:val="both"/>
              <w:rPr>
                <w:rFonts w:eastAsia="Times New Roman" w:cstheme="minorHAnsi"/>
                <w:sz w:val="24"/>
                <w:szCs w:val="24"/>
                <w:lang w:val="en-GB" w:eastAsia="el-GR"/>
              </w:rPr>
            </w:pPr>
          </w:p>
        </w:tc>
        <w:tc>
          <w:tcPr>
            <w:tcW w:w="7660" w:type="dxa"/>
            <w:tcBorders>
              <w:bottom w:val="single" w:sz="8" w:space="0" w:color="auto"/>
            </w:tcBorders>
            <w:shd w:val="clear" w:color="auto" w:fill="FBD4B4"/>
            <w:tcMar>
              <w:top w:w="15" w:type="dxa"/>
              <w:left w:w="15" w:type="dxa"/>
              <w:bottom w:w="0" w:type="dxa"/>
              <w:right w:w="15" w:type="dxa"/>
            </w:tcMar>
            <w:vAlign w:val="center"/>
          </w:tcPr>
          <w:p w14:paraId="65C5E607" w14:textId="77777777" w:rsidR="00E6471B" w:rsidRPr="00E6471B" w:rsidRDefault="00E6471B" w:rsidP="00E6471B">
            <w:pPr>
              <w:spacing w:before="40" w:after="40" w:line="240" w:lineRule="auto"/>
              <w:jc w:val="both"/>
              <w:rPr>
                <w:rFonts w:eastAsia="Times New Roman" w:cstheme="minorHAnsi"/>
                <w:bCs/>
                <w:sz w:val="24"/>
                <w:szCs w:val="24"/>
                <w:lang w:val="en-GB" w:eastAsia="el-GR"/>
              </w:rPr>
            </w:pPr>
          </w:p>
        </w:tc>
        <w:tc>
          <w:tcPr>
            <w:tcW w:w="1010" w:type="dxa"/>
            <w:tcBorders>
              <w:bottom w:val="single" w:sz="8" w:space="0" w:color="auto"/>
            </w:tcBorders>
            <w:shd w:val="clear" w:color="auto" w:fill="FBD4B4"/>
            <w:vAlign w:val="center"/>
          </w:tcPr>
          <w:p w14:paraId="74168829"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p>
        </w:tc>
      </w:tr>
      <w:tr w:rsidR="00E6471B" w:rsidRPr="00E6471B" w14:paraId="00474B71" w14:textId="77777777" w:rsidTr="00E6471B">
        <w:trPr>
          <w:trHeight w:val="504"/>
        </w:trPr>
        <w:tc>
          <w:tcPr>
            <w:tcW w:w="1276" w:type="dxa"/>
            <w:tcBorders>
              <w:top w:val="single" w:sz="8" w:space="0" w:color="auto"/>
              <w:bottom w:val="single" w:sz="8" w:space="0" w:color="auto"/>
            </w:tcBorders>
            <w:shd w:val="clear" w:color="auto" w:fill="FBD4B4"/>
            <w:tcMar>
              <w:top w:w="15" w:type="dxa"/>
              <w:left w:w="15" w:type="dxa"/>
              <w:bottom w:w="0" w:type="dxa"/>
              <w:right w:w="15" w:type="dxa"/>
            </w:tcMar>
            <w:vAlign w:val="center"/>
          </w:tcPr>
          <w:p w14:paraId="071D7B1C" w14:textId="77777777" w:rsidR="00E6471B" w:rsidRPr="00E6471B" w:rsidRDefault="00092F1A" w:rsidP="00E6471B">
            <w:pPr>
              <w:spacing w:before="40" w:after="40" w:line="240" w:lineRule="auto"/>
              <w:jc w:val="center"/>
              <w:rPr>
                <w:rFonts w:eastAsia="Times New Roman" w:cstheme="minorHAnsi"/>
                <w:sz w:val="24"/>
                <w:szCs w:val="24"/>
                <w:lang w:val="en-GB" w:eastAsia="el-GR"/>
              </w:rPr>
            </w:pPr>
            <w:r>
              <w:rPr>
                <w:rFonts w:eastAsia="Times New Roman" w:cstheme="minorHAnsi"/>
                <w:sz w:val="24"/>
                <w:szCs w:val="24"/>
                <w:lang w:val="en-GB" w:eastAsia="el-GR"/>
              </w:rPr>
              <w:t>Β</w:t>
            </w:r>
            <w:r w:rsidR="00E6471B" w:rsidRPr="00E6471B">
              <w:rPr>
                <w:rFonts w:eastAsia="Times New Roman" w:cstheme="minorHAnsi"/>
                <w:sz w:val="24"/>
                <w:szCs w:val="24"/>
                <w:lang w:val="en-GB" w:eastAsia="el-GR"/>
              </w:rPr>
              <w:t xml:space="preserve"> Phase:</w:t>
            </w:r>
          </w:p>
        </w:tc>
        <w:tc>
          <w:tcPr>
            <w:tcW w:w="7660" w:type="dxa"/>
            <w:tcBorders>
              <w:top w:val="single" w:sz="8" w:space="0" w:color="auto"/>
              <w:bottom w:val="single" w:sz="8" w:space="0" w:color="auto"/>
            </w:tcBorders>
            <w:shd w:val="clear" w:color="auto" w:fill="FBD4B4"/>
            <w:tcMar>
              <w:top w:w="15" w:type="dxa"/>
              <w:left w:w="15" w:type="dxa"/>
              <w:bottom w:w="0" w:type="dxa"/>
              <w:right w:w="15" w:type="dxa"/>
            </w:tcMar>
            <w:vAlign w:val="center"/>
          </w:tcPr>
          <w:p w14:paraId="110886CA" w14:textId="77777777" w:rsidR="00E6471B" w:rsidRPr="00E6471B" w:rsidRDefault="00E6471B" w:rsidP="00E6471B">
            <w:pPr>
              <w:spacing w:before="40" w:after="40" w:line="240" w:lineRule="auto"/>
              <w:jc w:val="both"/>
              <w:rPr>
                <w:rFonts w:eastAsia="Times New Roman" w:cstheme="minorHAnsi"/>
                <w:sz w:val="24"/>
                <w:szCs w:val="24"/>
                <w:lang w:val="en-GB" w:eastAsia="el-GR"/>
              </w:rPr>
            </w:pPr>
            <w:r w:rsidRPr="00E6471B">
              <w:rPr>
                <w:rFonts w:eastAsia="Times New Roman" w:cstheme="minorHAnsi"/>
                <w:sz w:val="24"/>
                <w:szCs w:val="24"/>
                <w:lang w:val="en-GB" w:eastAsia="el-GR"/>
              </w:rPr>
              <w:t>Teaching of Primary School Subjects</w:t>
            </w:r>
          </w:p>
        </w:tc>
        <w:tc>
          <w:tcPr>
            <w:tcW w:w="1010" w:type="dxa"/>
            <w:tcBorders>
              <w:top w:val="single" w:sz="8" w:space="0" w:color="auto"/>
              <w:bottom w:val="single" w:sz="8" w:space="0" w:color="auto"/>
            </w:tcBorders>
            <w:shd w:val="clear" w:color="auto" w:fill="FBD4B4"/>
            <w:vAlign w:val="center"/>
          </w:tcPr>
          <w:p w14:paraId="0F27ADE8"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p>
        </w:tc>
      </w:tr>
      <w:tr w:rsidR="00E6471B" w:rsidRPr="00E6471B" w14:paraId="60D7770D" w14:textId="77777777" w:rsidTr="00E6471B">
        <w:trPr>
          <w:trHeight w:val="311"/>
        </w:trPr>
        <w:tc>
          <w:tcPr>
            <w:tcW w:w="1276" w:type="dxa"/>
            <w:tcBorders>
              <w:top w:val="single" w:sz="8" w:space="0" w:color="auto"/>
            </w:tcBorders>
            <w:shd w:val="clear" w:color="auto" w:fill="FBD4B4"/>
            <w:tcMar>
              <w:top w:w="15" w:type="dxa"/>
              <w:left w:w="15" w:type="dxa"/>
              <w:bottom w:w="0" w:type="dxa"/>
              <w:right w:w="15" w:type="dxa"/>
            </w:tcMar>
            <w:vAlign w:val="center"/>
          </w:tcPr>
          <w:p w14:paraId="4A25DD55"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t>Υ 402</w:t>
            </w:r>
          </w:p>
        </w:tc>
        <w:tc>
          <w:tcPr>
            <w:tcW w:w="7660" w:type="dxa"/>
            <w:tcBorders>
              <w:top w:val="single" w:sz="8" w:space="0" w:color="auto"/>
            </w:tcBorders>
            <w:shd w:val="clear" w:color="auto" w:fill="FBD4B4"/>
            <w:tcMar>
              <w:top w:w="15" w:type="dxa"/>
              <w:left w:w="15" w:type="dxa"/>
              <w:bottom w:w="0" w:type="dxa"/>
              <w:right w:w="15" w:type="dxa"/>
            </w:tcMar>
            <w:vAlign w:val="center"/>
          </w:tcPr>
          <w:p w14:paraId="29A8D0F6" w14:textId="77777777" w:rsidR="00E6471B" w:rsidRPr="00E6471B" w:rsidRDefault="00E6471B" w:rsidP="00E6471B">
            <w:pPr>
              <w:spacing w:before="40" w:after="40" w:line="240" w:lineRule="auto"/>
              <w:jc w:val="both"/>
              <w:rPr>
                <w:rFonts w:eastAsia="Times New Roman" w:cstheme="minorHAnsi"/>
                <w:sz w:val="24"/>
                <w:szCs w:val="24"/>
                <w:lang w:val="en-GB" w:eastAsia="el-GR"/>
              </w:rPr>
            </w:pPr>
            <w:r w:rsidRPr="00E6471B">
              <w:rPr>
                <w:rFonts w:eastAsia="Times New Roman" w:cstheme="minorHAnsi"/>
                <w:sz w:val="24"/>
                <w:szCs w:val="24"/>
                <w:lang w:val="en-GB" w:eastAsia="el-GR"/>
              </w:rPr>
              <w:t xml:space="preserve">Greek Language Teaching in the Primary School </w:t>
            </w:r>
          </w:p>
        </w:tc>
        <w:tc>
          <w:tcPr>
            <w:tcW w:w="1010" w:type="dxa"/>
            <w:tcBorders>
              <w:top w:val="single" w:sz="8" w:space="0" w:color="auto"/>
            </w:tcBorders>
            <w:shd w:val="clear" w:color="auto" w:fill="FBD4B4"/>
            <w:vAlign w:val="center"/>
          </w:tcPr>
          <w:p w14:paraId="4C652F61"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t>5</w:t>
            </w:r>
          </w:p>
        </w:tc>
      </w:tr>
      <w:tr w:rsidR="00E6471B" w:rsidRPr="00E6471B" w14:paraId="6368B0D2" w14:textId="77777777" w:rsidTr="00E6471B">
        <w:trPr>
          <w:trHeight w:val="311"/>
        </w:trPr>
        <w:tc>
          <w:tcPr>
            <w:tcW w:w="1276" w:type="dxa"/>
            <w:shd w:val="clear" w:color="auto" w:fill="FBD4B4"/>
            <w:tcMar>
              <w:top w:w="15" w:type="dxa"/>
              <w:left w:w="15" w:type="dxa"/>
              <w:bottom w:w="0" w:type="dxa"/>
              <w:right w:w="15" w:type="dxa"/>
            </w:tcMar>
            <w:vAlign w:val="center"/>
          </w:tcPr>
          <w:p w14:paraId="44FF0D42"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lastRenderedPageBreak/>
              <w:t>Υ 403</w:t>
            </w:r>
          </w:p>
        </w:tc>
        <w:tc>
          <w:tcPr>
            <w:tcW w:w="7660" w:type="dxa"/>
            <w:shd w:val="clear" w:color="auto" w:fill="FBD4B4"/>
            <w:tcMar>
              <w:top w:w="15" w:type="dxa"/>
              <w:left w:w="15" w:type="dxa"/>
              <w:bottom w:w="0" w:type="dxa"/>
              <w:right w:w="15" w:type="dxa"/>
            </w:tcMar>
            <w:vAlign w:val="center"/>
          </w:tcPr>
          <w:p w14:paraId="07AC6729" w14:textId="77777777" w:rsidR="00E6471B" w:rsidRPr="00E6471B" w:rsidRDefault="00E6471B" w:rsidP="00E6471B">
            <w:pPr>
              <w:spacing w:before="40" w:after="40" w:line="240" w:lineRule="auto"/>
              <w:jc w:val="both"/>
              <w:rPr>
                <w:rFonts w:eastAsia="Times New Roman" w:cstheme="minorHAnsi"/>
                <w:sz w:val="24"/>
                <w:szCs w:val="24"/>
                <w:lang w:val="en-GB" w:eastAsia="el-GR"/>
              </w:rPr>
            </w:pPr>
            <w:r w:rsidRPr="00E6471B">
              <w:rPr>
                <w:rFonts w:eastAsia="Times New Roman" w:cstheme="minorHAnsi"/>
                <w:sz w:val="24"/>
                <w:lang w:val="en-GB" w:eastAsia="el-GR"/>
              </w:rPr>
              <w:t>Teaching of History</w:t>
            </w:r>
          </w:p>
        </w:tc>
        <w:tc>
          <w:tcPr>
            <w:tcW w:w="1010" w:type="dxa"/>
            <w:shd w:val="clear" w:color="auto" w:fill="FBD4B4"/>
            <w:vAlign w:val="center"/>
          </w:tcPr>
          <w:p w14:paraId="7BFE3CA0"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t>5</w:t>
            </w:r>
          </w:p>
        </w:tc>
      </w:tr>
      <w:tr w:rsidR="00E6471B" w:rsidRPr="00E6471B" w14:paraId="56D89260" w14:textId="77777777" w:rsidTr="00E6471B">
        <w:trPr>
          <w:trHeight w:val="311"/>
        </w:trPr>
        <w:tc>
          <w:tcPr>
            <w:tcW w:w="1276" w:type="dxa"/>
            <w:shd w:val="clear" w:color="auto" w:fill="FBD4B4"/>
            <w:tcMar>
              <w:top w:w="15" w:type="dxa"/>
              <w:left w:w="15" w:type="dxa"/>
              <w:bottom w:w="0" w:type="dxa"/>
              <w:right w:w="15" w:type="dxa"/>
            </w:tcMar>
            <w:vAlign w:val="center"/>
          </w:tcPr>
          <w:p w14:paraId="42545B4E"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t>Υ 404</w:t>
            </w:r>
          </w:p>
        </w:tc>
        <w:tc>
          <w:tcPr>
            <w:tcW w:w="7660" w:type="dxa"/>
            <w:shd w:val="clear" w:color="auto" w:fill="FBD4B4"/>
            <w:tcMar>
              <w:top w:w="15" w:type="dxa"/>
              <w:left w:w="15" w:type="dxa"/>
              <w:bottom w:w="0" w:type="dxa"/>
              <w:right w:w="15" w:type="dxa"/>
            </w:tcMar>
            <w:vAlign w:val="center"/>
          </w:tcPr>
          <w:p w14:paraId="393F9235" w14:textId="77777777" w:rsidR="00E6471B" w:rsidRPr="00E6471B" w:rsidRDefault="00E6471B" w:rsidP="00E6471B">
            <w:pPr>
              <w:spacing w:before="40" w:after="40" w:line="240" w:lineRule="auto"/>
              <w:jc w:val="both"/>
              <w:rPr>
                <w:rFonts w:eastAsia="Times New Roman" w:cstheme="minorHAnsi"/>
                <w:sz w:val="24"/>
                <w:szCs w:val="24"/>
                <w:lang w:val="en-GB" w:eastAsia="el-GR"/>
              </w:rPr>
            </w:pPr>
            <w:r w:rsidRPr="00E6471B">
              <w:rPr>
                <w:rFonts w:eastAsia="Times New Roman" w:cstheme="minorHAnsi"/>
                <w:sz w:val="24"/>
                <w:lang w:val="en-GB" w:eastAsia="el-GR"/>
              </w:rPr>
              <w:t xml:space="preserve">Mathematics Education </w:t>
            </w:r>
          </w:p>
        </w:tc>
        <w:tc>
          <w:tcPr>
            <w:tcW w:w="1010" w:type="dxa"/>
            <w:shd w:val="clear" w:color="auto" w:fill="FBD4B4"/>
            <w:vAlign w:val="center"/>
          </w:tcPr>
          <w:p w14:paraId="56D8D10C"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t>5</w:t>
            </w:r>
          </w:p>
        </w:tc>
      </w:tr>
      <w:tr w:rsidR="00E6471B" w:rsidRPr="00E6471B" w14:paraId="2954BF5A" w14:textId="77777777" w:rsidTr="00E6471B">
        <w:trPr>
          <w:trHeight w:val="311"/>
        </w:trPr>
        <w:tc>
          <w:tcPr>
            <w:tcW w:w="1276" w:type="dxa"/>
            <w:tcBorders>
              <w:bottom w:val="single" w:sz="8" w:space="0" w:color="auto"/>
            </w:tcBorders>
            <w:shd w:val="clear" w:color="auto" w:fill="FBD4B4"/>
            <w:tcMar>
              <w:top w:w="15" w:type="dxa"/>
              <w:left w:w="15" w:type="dxa"/>
              <w:bottom w:w="0" w:type="dxa"/>
              <w:right w:w="15" w:type="dxa"/>
            </w:tcMar>
            <w:vAlign w:val="center"/>
          </w:tcPr>
          <w:p w14:paraId="4D743E9F"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t>Υ 405</w:t>
            </w:r>
          </w:p>
        </w:tc>
        <w:tc>
          <w:tcPr>
            <w:tcW w:w="7660" w:type="dxa"/>
            <w:tcBorders>
              <w:bottom w:val="single" w:sz="8" w:space="0" w:color="auto"/>
            </w:tcBorders>
            <w:shd w:val="clear" w:color="auto" w:fill="FBD4B4"/>
            <w:tcMar>
              <w:top w:w="15" w:type="dxa"/>
              <w:left w:w="15" w:type="dxa"/>
              <w:bottom w:w="0" w:type="dxa"/>
              <w:right w:w="15" w:type="dxa"/>
            </w:tcMar>
            <w:vAlign w:val="center"/>
          </w:tcPr>
          <w:p w14:paraId="7F933A1E" w14:textId="77777777" w:rsidR="00E6471B" w:rsidRPr="00E6471B" w:rsidRDefault="00E6471B" w:rsidP="00E6471B">
            <w:pPr>
              <w:spacing w:before="40" w:after="40" w:line="240" w:lineRule="auto"/>
              <w:jc w:val="both"/>
              <w:rPr>
                <w:rFonts w:eastAsia="Times New Roman" w:cstheme="minorHAnsi"/>
                <w:sz w:val="24"/>
                <w:szCs w:val="24"/>
                <w:lang w:val="en-GB" w:eastAsia="el-GR"/>
              </w:rPr>
            </w:pPr>
            <w:r w:rsidRPr="00E6471B">
              <w:rPr>
                <w:rFonts w:eastAsia="Times New Roman" w:cstheme="minorHAnsi"/>
                <w:sz w:val="24"/>
                <w:lang w:val="en-GB" w:eastAsia="el-GR"/>
              </w:rPr>
              <w:t xml:space="preserve">Science Teaching </w:t>
            </w:r>
          </w:p>
        </w:tc>
        <w:tc>
          <w:tcPr>
            <w:tcW w:w="1010" w:type="dxa"/>
            <w:tcBorders>
              <w:bottom w:val="single" w:sz="8" w:space="0" w:color="auto"/>
            </w:tcBorders>
            <w:shd w:val="clear" w:color="auto" w:fill="FBD4B4"/>
            <w:vAlign w:val="center"/>
          </w:tcPr>
          <w:p w14:paraId="4E29815E"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t>5</w:t>
            </w:r>
          </w:p>
        </w:tc>
      </w:tr>
      <w:tr w:rsidR="00E6471B" w:rsidRPr="00E6471B" w14:paraId="7FA9F640" w14:textId="77777777" w:rsidTr="00E6471B">
        <w:trPr>
          <w:trHeight w:val="296"/>
        </w:trPr>
        <w:tc>
          <w:tcPr>
            <w:tcW w:w="1276" w:type="dxa"/>
            <w:tcBorders>
              <w:top w:val="single" w:sz="8" w:space="0" w:color="auto"/>
              <w:bottom w:val="single" w:sz="8" w:space="0" w:color="auto"/>
            </w:tcBorders>
            <w:shd w:val="clear" w:color="auto" w:fill="FBD4B4"/>
            <w:tcMar>
              <w:top w:w="15" w:type="dxa"/>
              <w:left w:w="15" w:type="dxa"/>
              <w:bottom w:w="0" w:type="dxa"/>
              <w:right w:w="15" w:type="dxa"/>
            </w:tcMar>
            <w:vAlign w:val="center"/>
          </w:tcPr>
          <w:p w14:paraId="333DAF1F" w14:textId="77777777" w:rsidR="00E6471B" w:rsidRPr="00E6471B" w:rsidRDefault="00092F1A" w:rsidP="00E6471B">
            <w:pPr>
              <w:spacing w:before="40" w:after="40" w:line="240" w:lineRule="auto"/>
              <w:jc w:val="center"/>
              <w:rPr>
                <w:rFonts w:eastAsia="Times New Roman" w:cstheme="minorHAnsi"/>
                <w:sz w:val="24"/>
                <w:szCs w:val="24"/>
                <w:lang w:val="en-GB" w:eastAsia="el-GR"/>
              </w:rPr>
            </w:pPr>
            <w:r>
              <w:rPr>
                <w:rFonts w:eastAsia="Times New Roman" w:cstheme="minorHAnsi"/>
                <w:sz w:val="24"/>
                <w:szCs w:val="24"/>
                <w:lang w:val="en-GB" w:eastAsia="el-GR"/>
              </w:rPr>
              <w:t>C</w:t>
            </w:r>
            <w:r w:rsidR="00E6471B" w:rsidRPr="00E6471B">
              <w:rPr>
                <w:rFonts w:eastAsia="Times New Roman" w:cstheme="minorHAnsi"/>
                <w:sz w:val="24"/>
                <w:szCs w:val="24"/>
                <w:lang w:val="en-GB" w:eastAsia="el-GR"/>
              </w:rPr>
              <w:t xml:space="preserve"> Phase:</w:t>
            </w:r>
          </w:p>
          <w:p w14:paraId="6074006A"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t>Υ 406</w:t>
            </w:r>
          </w:p>
        </w:tc>
        <w:tc>
          <w:tcPr>
            <w:tcW w:w="7660" w:type="dxa"/>
            <w:tcBorders>
              <w:top w:val="single" w:sz="8" w:space="0" w:color="auto"/>
              <w:bottom w:val="single" w:sz="8" w:space="0" w:color="auto"/>
            </w:tcBorders>
            <w:shd w:val="clear" w:color="auto" w:fill="FBD4B4"/>
            <w:tcMar>
              <w:top w:w="15" w:type="dxa"/>
              <w:left w:w="15" w:type="dxa"/>
              <w:bottom w:w="0" w:type="dxa"/>
              <w:right w:w="15" w:type="dxa"/>
            </w:tcMar>
            <w:vAlign w:val="center"/>
          </w:tcPr>
          <w:p w14:paraId="5D40DFA3" w14:textId="77777777" w:rsidR="00E6471B" w:rsidRPr="00E6471B" w:rsidRDefault="00E6471B" w:rsidP="00E6471B">
            <w:pPr>
              <w:spacing w:before="40" w:after="40" w:line="240" w:lineRule="auto"/>
              <w:ind w:right="127"/>
              <w:jc w:val="both"/>
              <w:rPr>
                <w:rFonts w:eastAsia="Times New Roman" w:cstheme="minorHAnsi"/>
                <w:sz w:val="24"/>
                <w:szCs w:val="24"/>
                <w:lang w:val="en-GB" w:eastAsia="el-GR"/>
              </w:rPr>
            </w:pPr>
            <w:r w:rsidRPr="00E6471B">
              <w:rPr>
                <w:rFonts w:eastAsia="Times New Roman" w:cstheme="minorHAnsi"/>
                <w:sz w:val="24"/>
                <w:lang w:val="en-GB" w:eastAsia="el-GR"/>
              </w:rPr>
              <w:t>Training Teaching for Two Full Weeks in a Primary School, with Theoretical Preparation and Feedback</w:t>
            </w:r>
          </w:p>
        </w:tc>
        <w:tc>
          <w:tcPr>
            <w:tcW w:w="1010" w:type="dxa"/>
            <w:tcBorders>
              <w:top w:val="single" w:sz="8" w:space="0" w:color="auto"/>
              <w:bottom w:val="single" w:sz="8" w:space="0" w:color="auto"/>
            </w:tcBorders>
            <w:shd w:val="clear" w:color="auto" w:fill="FBD4B4"/>
            <w:vAlign w:val="center"/>
          </w:tcPr>
          <w:p w14:paraId="1CD05718"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r w:rsidRPr="00E6471B">
              <w:rPr>
                <w:rFonts w:eastAsia="Times New Roman" w:cstheme="minorHAnsi"/>
                <w:sz w:val="24"/>
                <w:szCs w:val="24"/>
                <w:lang w:val="en-GB" w:eastAsia="el-GR"/>
              </w:rPr>
              <w:t>6</w:t>
            </w:r>
          </w:p>
        </w:tc>
      </w:tr>
      <w:tr w:rsidR="00E6471B" w:rsidRPr="00E6471B" w14:paraId="07DEAF95" w14:textId="77777777" w:rsidTr="00E6471B">
        <w:trPr>
          <w:trHeight w:val="311"/>
        </w:trPr>
        <w:tc>
          <w:tcPr>
            <w:tcW w:w="0" w:type="auto"/>
            <w:tcBorders>
              <w:top w:val="single" w:sz="8" w:space="0" w:color="auto"/>
              <w:bottom w:val="single" w:sz="18" w:space="0" w:color="auto"/>
            </w:tcBorders>
            <w:shd w:val="clear" w:color="auto" w:fill="FBD4B4"/>
            <w:noWrap/>
            <w:tcMar>
              <w:top w:w="15" w:type="dxa"/>
              <w:left w:w="15" w:type="dxa"/>
              <w:bottom w:w="0" w:type="dxa"/>
              <w:right w:w="15" w:type="dxa"/>
            </w:tcMar>
            <w:vAlign w:val="center"/>
          </w:tcPr>
          <w:p w14:paraId="365900D8" w14:textId="77777777" w:rsidR="00E6471B" w:rsidRPr="00E6471B" w:rsidRDefault="00E6471B" w:rsidP="00E6471B">
            <w:pPr>
              <w:spacing w:before="40" w:after="40" w:line="240" w:lineRule="auto"/>
              <w:jc w:val="center"/>
              <w:rPr>
                <w:rFonts w:eastAsia="Times New Roman" w:cstheme="minorHAnsi"/>
                <w:sz w:val="24"/>
                <w:szCs w:val="24"/>
                <w:lang w:val="en-GB" w:eastAsia="el-GR"/>
              </w:rPr>
            </w:pPr>
          </w:p>
        </w:tc>
        <w:tc>
          <w:tcPr>
            <w:tcW w:w="7660" w:type="dxa"/>
            <w:tcBorders>
              <w:top w:val="single" w:sz="8" w:space="0" w:color="auto"/>
              <w:bottom w:val="single" w:sz="18" w:space="0" w:color="auto"/>
            </w:tcBorders>
            <w:shd w:val="clear" w:color="auto" w:fill="FBD4B4"/>
            <w:noWrap/>
            <w:tcMar>
              <w:top w:w="15" w:type="dxa"/>
              <w:left w:w="15" w:type="dxa"/>
              <w:bottom w:w="0" w:type="dxa"/>
              <w:right w:w="15" w:type="dxa"/>
            </w:tcMar>
            <w:vAlign w:val="center"/>
          </w:tcPr>
          <w:p w14:paraId="0F82213C" w14:textId="77777777" w:rsidR="00E6471B" w:rsidRPr="00E6471B" w:rsidRDefault="00E6471B" w:rsidP="00E6471B">
            <w:pPr>
              <w:spacing w:before="40" w:after="40" w:line="240" w:lineRule="auto"/>
              <w:ind w:right="127"/>
              <w:jc w:val="right"/>
              <w:rPr>
                <w:rFonts w:eastAsia="Times New Roman" w:cstheme="minorHAnsi"/>
                <w:b/>
                <w:bCs/>
                <w:sz w:val="24"/>
                <w:szCs w:val="24"/>
                <w:lang w:val="en-GB" w:eastAsia="el-GR"/>
              </w:rPr>
            </w:pPr>
            <w:r w:rsidRPr="00E6471B">
              <w:rPr>
                <w:rFonts w:eastAsia="Times New Roman" w:cstheme="minorHAnsi"/>
                <w:b/>
                <w:bCs/>
                <w:sz w:val="24"/>
                <w:szCs w:val="24"/>
                <w:lang w:val="en-GB" w:eastAsia="el-GR"/>
              </w:rPr>
              <w:t>Total</w:t>
            </w:r>
          </w:p>
        </w:tc>
        <w:tc>
          <w:tcPr>
            <w:tcW w:w="1010" w:type="dxa"/>
            <w:tcBorders>
              <w:top w:val="single" w:sz="8" w:space="0" w:color="auto"/>
              <w:bottom w:val="single" w:sz="18" w:space="0" w:color="auto"/>
            </w:tcBorders>
            <w:shd w:val="clear" w:color="auto" w:fill="FBD4B4"/>
            <w:vAlign w:val="center"/>
          </w:tcPr>
          <w:p w14:paraId="0E41A835" w14:textId="77777777" w:rsidR="00E6471B" w:rsidRPr="00E6471B" w:rsidRDefault="00E6471B" w:rsidP="00E6471B">
            <w:pPr>
              <w:spacing w:before="40" w:after="40" w:line="240" w:lineRule="auto"/>
              <w:jc w:val="center"/>
              <w:rPr>
                <w:rFonts w:eastAsia="Times New Roman" w:cstheme="minorHAnsi"/>
                <w:b/>
                <w:bCs/>
                <w:sz w:val="24"/>
                <w:szCs w:val="24"/>
                <w:lang w:val="en-GB" w:eastAsia="el-GR"/>
              </w:rPr>
            </w:pPr>
            <w:r w:rsidRPr="00E6471B">
              <w:rPr>
                <w:rFonts w:eastAsia="Times New Roman" w:cstheme="minorHAnsi"/>
                <w:b/>
                <w:bCs/>
                <w:sz w:val="24"/>
                <w:szCs w:val="24"/>
                <w:lang w:val="en-GB" w:eastAsia="el-GR"/>
              </w:rPr>
              <w:t>31</w:t>
            </w:r>
          </w:p>
        </w:tc>
      </w:tr>
    </w:tbl>
    <w:p w14:paraId="05028EB2" w14:textId="77777777" w:rsidR="000314D7" w:rsidRPr="00731775" w:rsidRDefault="000314D7" w:rsidP="000314D7">
      <w:pPr>
        <w:spacing w:before="40" w:after="40" w:line="240" w:lineRule="auto"/>
      </w:pPr>
    </w:p>
    <w:p w14:paraId="4E28F28B" w14:textId="77777777" w:rsidR="000314D7" w:rsidRPr="00731775" w:rsidRDefault="000314D7" w:rsidP="000314D7">
      <w:pPr>
        <w:spacing w:before="40" w:after="40" w:line="240" w:lineRule="auto"/>
        <w:sectPr w:rsidR="000314D7" w:rsidRPr="00731775" w:rsidSect="00E6471B">
          <w:footerReference w:type="default" r:id="rId8"/>
          <w:pgSz w:w="12240" w:h="15840"/>
          <w:pgMar w:top="1699" w:right="900" w:bottom="1411" w:left="1418" w:header="706" w:footer="907" w:gutter="0"/>
          <w:cols w:space="720"/>
          <w:docGrid w:linePitch="360"/>
        </w:sectPr>
      </w:pPr>
    </w:p>
    <w:p w14:paraId="13ED9AF6" w14:textId="77777777" w:rsidR="000314D7" w:rsidRPr="007C60D7" w:rsidRDefault="000314D7" w:rsidP="007C60D7">
      <w:pPr>
        <w:rPr>
          <w:lang w:val="en"/>
        </w:rPr>
      </w:pPr>
    </w:p>
    <w:p w14:paraId="1D5E8864" w14:textId="77777777" w:rsidR="007C60D7" w:rsidRPr="000314D7" w:rsidRDefault="00092F1A" w:rsidP="001F69FA">
      <w:pPr>
        <w:pStyle w:val="1"/>
        <w:rPr>
          <w:lang w:val="en-US"/>
        </w:rPr>
      </w:pPr>
      <w:r>
        <w:t>Required Elective</w:t>
      </w:r>
      <w:r w:rsidR="007C60D7" w:rsidRPr="007C60D7">
        <w:t xml:space="preserve"> courses</w:t>
      </w:r>
    </w:p>
    <w:p w14:paraId="4EA32092" w14:textId="4F8ACF0D" w:rsidR="007C60D7" w:rsidRPr="007C60D7" w:rsidRDefault="001F7DDB" w:rsidP="00092F1A">
      <w:pPr>
        <w:jc w:val="both"/>
        <w:rPr>
          <w:lang w:val="en"/>
        </w:rPr>
      </w:pPr>
      <w:r>
        <w:t xml:space="preserve">Required Elective </w:t>
      </w:r>
      <w:r w:rsidR="007C60D7" w:rsidRPr="007C60D7">
        <w:rPr>
          <w:lang w:val="en"/>
        </w:rPr>
        <w:t>(YE) are the courses that are classified into three major ca</w:t>
      </w:r>
      <w:r>
        <w:rPr>
          <w:lang w:val="en"/>
        </w:rPr>
        <w:t xml:space="preserve">tegories and are offered for </w:t>
      </w:r>
      <w:r w:rsidR="007C60D7" w:rsidRPr="007C60D7">
        <w:rPr>
          <w:lang w:val="en"/>
        </w:rPr>
        <w:t xml:space="preserve"> students to choose, with the obligation that this </w:t>
      </w:r>
      <w:r>
        <w:rPr>
          <w:lang w:val="en"/>
        </w:rPr>
        <w:t>choice corresponds to six</w:t>
      </w:r>
      <w:r w:rsidR="007C60D7" w:rsidRPr="007C60D7">
        <w:rPr>
          <w:lang w:val="en"/>
        </w:rPr>
        <w:t xml:space="preserve"> courses of each category (total: 18 courses). The</w:t>
      </w:r>
      <w:r>
        <w:rPr>
          <w:lang w:val="en"/>
        </w:rPr>
        <w:t xml:space="preserve"> categories are: a) Education </w:t>
      </w:r>
      <w:r w:rsidR="007C60D7" w:rsidRPr="007C60D7">
        <w:rPr>
          <w:lang w:val="en"/>
        </w:rPr>
        <w:t xml:space="preserve">Sciences, b) Humanities and their Teaching and c) Sciences and their Teaching. If the specific courses are selected by the student in the manner mentioned above, they </w:t>
      </w:r>
      <w:r w:rsidR="007C60D7" w:rsidRPr="007C60D7">
        <w:rPr>
          <w:b/>
          <w:lang w:val="en"/>
        </w:rPr>
        <w:t>are now considered Compulsory</w:t>
      </w:r>
      <w:r w:rsidR="007C60D7" w:rsidRPr="007C60D7">
        <w:rPr>
          <w:lang w:val="en"/>
        </w:rPr>
        <w:t xml:space="preserve"> and none can be replaced by another </w:t>
      </w:r>
      <w:r>
        <w:rPr>
          <w:lang w:val="en"/>
        </w:rPr>
        <w:t>Required Elective</w:t>
      </w:r>
      <w:r w:rsidR="007C60D7" w:rsidRPr="007C60D7">
        <w:rPr>
          <w:lang w:val="en"/>
        </w:rPr>
        <w:t xml:space="preserve"> course. An exception may apply if a particular course is no longer offered, </w:t>
      </w:r>
      <w:r>
        <w:rPr>
          <w:lang w:val="en"/>
        </w:rPr>
        <w:t xml:space="preserve">so </w:t>
      </w:r>
      <w:r w:rsidR="007C60D7" w:rsidRPr="007C60D7">
        <w:rPr>
          <w:lang w:val="en"/>
        </w:rPr>
        <w:t xml:space="preserve">it should be replaced by another course in the same category. </w:t>
      </w:r>
    </w:p>
    <w:p w14:paraId="63255C60" w14:textId="77777777" w:rsidR="007C60D7" w:rsidRPr="007C60D7" w:rsidRDefault="001F7DDB" w:rsidP="00092F1A">
      <w:pPr>
        <w:jc w:val="both"/>
        <w:rPr>
          <w:lang w:val="en"/>
        </w:rPr>
      </w:pPr>
      <w:r>
        <w:rPr>
          <w:lang w:val="en"/>
        </w:rPr>
        <w:t xml:space="preserve">The Required Elective </w:t>
      </w:r>
      <w:r w:rsidR="007C60D7" w:rsidRPr="007C60D7">
        <w:rPr>
          <w:lang w:val="en"/>
        </w:rPr>
        <w:t xml:space="preserve">(YE) courses aim at </w:t>
      </w:r>
      <w:r w:rsidR="007C60D7" w:rsidRPr="007C60D7">
        <w:rPr>
          <w:b/>
          <w:lang w:val="en"/>
        </w:rPr>
        <w:t xml:space="preserve">deepening </w:t>
      </w:r>
      <w:r w:rsidR="007C60D7" w:rsidRPr="007C60D7">
        <w:rPr>
          <w:lang w:val="en"/>
        </w:rPr>
        <w:t>into individual topics and problems re</w:t>
      </w:r>
      <w:r>
        <w:rPr>
          <w:lang w:val="en"/>
        </w:rPr>
        <w:t>g</w:t>
      </w:r>
      <w:r w:rsidR="007C60D7" w:rsidRPr="007C60D7">
        <w:rPr>
          <w:lang w:val="en"/>
        </w:rPr>
        <w:t xml:space="preserve">arding the specific filed of science and at the same time at </w:t>
      </w:r>
      <w:r>
        <w:rPr>
          <w:lang w:val="en"/>
        </w:rPr>
        <w:t xml:space="preserve">students’ familiarization </w:t>
      </w:r>
      <w:r w:rsidR="007C60D7" w:rsidRPr="007C60D7">
        <w:rPr>
          <w:lang w:val="en"/>
        </w:rPr>
        <w:t xml:space="preserve">with the </w:t>
      </w:r>
      <w:r w:rsidR="007C60D7" w:rsidRPr="007C60D7">
        <w:rPr>
          <w:b/>
          <w:lang w:val="en"/>
        </w:rPr>
        <w:t>research process</w:t>
      </w:r>
      <w:r w:rsidR="007C60D7" w:rsidRPr="007C60D7">
        <w:rPr>
          <w:lang w:val="en"/>
        </w:rPr>
        <w:t xml:space="preserve">. For this reason they are mainly in the form of a seminar or laboratory. </w:t>
      </w:r>
      <w:r>
        <w:rPr>
          <w:lang w:val="en"/>
        </w:rPr>
        <w:t>Through such courses</w:t>
      </w:r>
      <w:r w:rsidR="007C60D7" w:rsidRPr="007C60D7">
        <w:rPr>
          <w:lang w:val="en"/>
        </w:rPr>
        <w:t>, students undertake the elaboration of</w:t>
      </w:r>
      <w:r>
        <w:rPr>
          <w:lang w:val="en"/>
        </w:rPr>
        <w:t xml:space="preserve"> either</w:t>
      </w:r>
      <w:r w:rsidR="007C60D7" w:rsidRPr="007C60D7">
        <w:rPr>
          <w:lang w:val="en"/>
        </w:rPr>
        <w:t xml:space="preserve"> </w:t>
      </w:r>
      <w:r w:rsidRPr="001F7DDB">
        <w:rPr>
          <w:lang w:val="en"/>
        </w:rPr>
        <w:t xml:space="preserve">individual or collective </w:t>
      </w:r>
      <w:r w:rsidR="007C60D7" w:rsidRPr="007C60D7">
        <w:rPr>
          <w:lang w:val="en"/>
        </w:rPr>
        <w:t>written assignments and presentations or small</w:t>
      </w:r>
      <w:r>
        <w:rPr>
          <w:lang w:val="en"/>
        </w:rPr>
        <w:t>-scale</w:t>
      </w:r>
      <w:r w:rsidR="007C60D7" w:rsidRPr="007C60D7">
        <w:rPr>
          <w:lang w:val="en"/>
        </w:rPr>
        <w:t xml:space="preserve"> </w:t>
      </w:r>
      <w:r>
        <w:rPr>
          <w:lang w:val="en"/>
        </w:rPr>
        <w:t>researches, which may be carried out</w:t>
      </w:r>
      <w:r w:rsidR="007C60D7" w:rsidRPr="007C60D7">
        <w:rPr>
          <w:lang w:val="en"/>
        </w:rPr>
        <w:t xml:space="preserve"> either individually or in the context of teachers' research activities. Each </w:t>
      </w:r>
      <w:r>
        <w:rPr>
          <w:lang w:val="en"/>
        </w:rPr>
        <w:t>Required Elective</w:t>
      </w:r>
      <w:r w:rsidR="007C60D7" w:rsidRPr="007C60D7">
        <w:rPr>
          <w:lang w:val="en"/>
        </w:rPr>
        <w:t xml:space="preserve"> course can be selected by a maximum of </w:t>
      </w:r>
      <w:r w:rsidR="007C60D7" w:rsidRPr="007C60D7">
        <w:rPr>
          <w:b/>
          <w:lang w:val="en"/>
        </w:rPr>
        <w:t>30 students</w:t>
      </w:r>
      <w:r w:rsidR="007C60D7" w:rsidRPr="007C60D7">
        <w:rPr>
          <w:lang w:val="en"/>
        </w:rPr>
        <w:t>; this number may increase if t</w:t>
      </w:r>
      <w:r>
        <w:rPr>
          <w:lang w:val="en"/>
        </w:rPr>
        <w:t xml:space="preserve">he course is selected as an </w:t>
      </w:r>
      <w:r w:rsidR="007C60D7" w:rsidRPr="007C60D7">
        <w:rPr>
          <w:lang w:val="en"/>
        </w:rPr>
        <w:t>Elective course by students of the Department or other Department</w:t>
      </w:r>
      <w:r>
        <w:rPr>
          <w:lang w:val="en"/>
        </w:rPr>
        <w:t>s or</w:t>
      </w:r>
      <w:r w:rsidR="007C60D7" w:rsidRPr="007C60D7">
        <w:rPr>
          <w:lang w:val="en"/>
        </w:rPr>
        <w:t xml:space="preserve"> in</w:t>
      </w:r>
      <w:r>
        <w:rPr>
          <w:lang w:val="en"/>
        </w:rPr>
        <w:t xml:space="preserve"> the case that</w:t>
      </w:r>
      <w:r w:rsidR="007C60D7" w:rsidRPr="007C60D7">
        <w:rPr>
          <w:lang w:val="en"/>
        </w:rPr>
        <w:t xml:space="preserve"> the courses offered in each category </w:t>
      </w:r>
      <w:r>
        <w:rPr>
          <w:lang w:val="en"/>
        </w:rPr>
        <w:t xml:space="preserve">cannot cover the needs of students’ number. </w:t>
      </w:r>
      <w:r w:rsidR="007C60D7" w:rsidRPr="007C60D7">
        <w:rPr>
          <w:lang w:val="en"/>
        </w:rPr>
        <w:t xml:space="preserve"> </w:t>
      </w:r>
    </w:p>
    <w:p w14:paraId="2B55B8D3" w14:textId="77777777" w:rsidR="007C60D7" w:rsidRDefault="007C60D7" w:rsidP="000314D7">
      <w:pPr>
        <w:jc w:val="both"/>
        <w:rPr>
          <w:lang w:val="en"/>
        </w:rPr>
      </w:pPr>
      <w:r w:rsidRPr="007C60D7">
        <w:rPr>
          <w:lang w:val="en"/>
        </w:rPr>
        <w:t xml:space="preserve">In the first three semesters of study it is not possible to participate in </w:t>
      </w:r>
      <w:r w:rsidR="001F7DDB">
        <w:rPr>
          <w:lang w:val="en"/>
        </w:rPr>
        <w:t>Required Elective</w:t>
      </w:r>
      <w:r w:rsidRPr="007C60D7">
        <w:rPr>
          <w:lang w:val="en"/>
        </w:rPr>
        <w:t xml:space="preserve"> courses, because the program of these semesters is </w:t>
      </w:r>
      <w:r w:rsidR="001F7DDB">
        <w:rPr>
          <w:lang w:val="en"/>
        </w:rPr>
        <w:t xml:space="preserve">significantly </w:t>
      </w:r>
      <w:r w:rsidRPr="007C60D7">
        <w:rPr>
          <w:lang w:val="en"/>
        </w:rPr>
        <w:t xml:space="preserve">covered by Compulsory Courses. This opportunity is given for the first time in the 3rd semester. Moreover, many of these courses require a successful examination in the corresponding Compulsory courses. In case </w:t>
      </w:r>
      <w:r w:rsidR="001F7DDB">
        <w:rPr>
          <w:lang w:val="en"/>
        </w:rPr>
        <w:t xml:space="preserve">of failing </w:t>
      </w:r>
      <w:r w:rsidRPr="007C60D7">
        <w:rPr>
          <w:lang w:val="en"/>
        </w:rPr>
        <w:t xml:space="preserve">examinations </w:t>
      </w:r>
      <w:r w:rsidR="001F7DDB">
        <w:rPr>
          <w:lang w:val="en"/>
        </w:rPr>
        <w:t>in a Required Elective</w:t>
      </w:r>
      <w:r w:rsidRPr="007C60D7">
        <w:rPr>
          <w:lang w:val="en"/>
        </w:rPr>
        <w:t xml:space="preserve"> cour</w:t>
      </w:r>
      <w:r w:rsidR="001F7DDB">
        <w:rPr>
          <w:lang w:val="en"/>
        </w:rPr>
        <w:t>se, s</w:t>
      </w:r>
      <w:r w:rsidRPr="007C60D7">
        <w:rPr>
          <w:lang w:val="en"/>
        </w:rPr>
        <w:t>tudent</w:t>
      </w:r>
      <w:r w:rsidR="001F7DDB">
        <w:rPr>
          <w:lang w:val="en"/>
        </w:rPr>
        <w:t xml:space="preserve">s who had chosen it are </w:t>
      </w:r>
      <w:r w:rsidRPr="007C60D7">
        <w:rPr>
          <w:lang w:val="en"/>
        </w:rPr>
        <w:t>obliged to attend it again in the next semester, if offered. Only if this course is not offered</w:t>
      </w:r>
      <w:r w:rsidR="001F7DDB">
        <w:rPr>
          <w:lang w:val="en"/>
        </w:rPr>
        <w:t>, it</w:t>
      </w:r>
      <w:r w:rsidRPr="007C60D7">
        <w:rPr>
          <w:lang w:val="en"/>
        </w:rPr>
        <w:t xml:space="preserve"> can it be replaced by another </w:t>
      </w:r>
      <w:r w:rsidR="001F7DDB">
        <w:rPr>
          <w:lang w:val="en"/>
        </w:rPr>
        <w:t>Required Elective</w:t>
      </w:r>
      <w:r w:rsidRPr="007C60D7">
        <w:rPr>
          <w:lang w:val="en"/>
        </w:rPr>
        <w:t xml:space="preserve"> course of the same course group.</w:t>
      </w:r>
    </w:p>
    <w:p w14:paraId="12A04A5A" w14:textId="77777777" w:rsidR="001F7DDB" w:rsidRPr="00CD2089" w:rsidRDefault="001F7DDB" w:rsidP="001F7DDB">
      <w:pPr>
        <w:pStyle w:val="a5"/>
        <w:ind w:firstLine="0"/>
        <w:rPr>
          <w:rStyle w:val="a6"/>
          <w:rFonts w:asciiTheme="minorHAnsi" w:hAnsiTheme="minorHAnsi" w:cstheme="minorHAnsi"/>
          <w:b/>
          <w:color w:val="auto"/>
          <w:lang w:val="en-US"/>
        </w:rPr>
      </w:pPr>
      <w:bookmarkStart w:id="9" w:name="_Toc342329582"/>
      <w:r w:rsidRPr="00CD2089">
        <w:rPr>
          <w:rStyle w:val="a6"/>
          <w:rFonts w:asciiTheme="minorHAnsi" w:hAnsiTheme="minorHAnsi" w:cstheme="minorHAnsi"/>
          <w:b/>
          <w:color w:val="auto"/>
          <w:lang w:val="en-US"/>
        </w:rPr>
        <w:t>Required Elective Course</w:t>
      </w:r>
      <w:r w:rsidR="00CD2089">
        <w:rPr>
          <w:rStyle w:val="a6"/>
          <w:rFonts w:asciiTheme="minorHAnsi" w:hAnsiTheme="minorHAnsi" w:cstheme="minorHAnsi"/>
          <w:b/>
          <w:color w:val="auto"/>
          <w:lang w:val="en-US"/>
        </w:rPr>
        <w:t xml:space="preserve">s from the Field of Education </w:t>
      </w:r>
      <w:r w:rsidRPr="00CD2089">
        <w:rPr>
          <w:rStyle w:val="a6"/>
          <w:rFonts w:asciiTheme="minorHAnsi" w:hAnsiTheme="minorHAnsi" w:cstheme="minorHAnsi"/>
          <w:b/>
          <w:color w:val="auto"/>
          <w:lang w:val="en-US"/>
        </w:rPr>
        <w:t>Sciences (ES)</w:t>
      </w:r>
      <w:bookmarkEnd w:id="9"/>
    </w:p>
    <w:p w14:paraId="2A510E0D" w14:textId="77777777" w:rsidR="001F7DDB" w:rsidRPr="00CD2089" w:rsidRDefault="00CD2089" w:rsidP="001F7DDB">
      <w:pPr>
        <w:rPr>
          <w:lang w:val="en-GB"/>
        </w:rPr>
      </w:pPr>
      <w:r w:rsidRPr="00CD2089">
        <w:rPr>
          <w:lang w:val="en-GB"/>
        </w:rPr>
        <w:t>During their whole study, students have to successfully attend six (6) Required Elective Course</w:t>
      </w:r>
      <w:r>
        <w:rPr>
          <w:lang w:val="en-GB"/>
        </w:rPr>
        <w:t xml:space="preserve">s from the field of Education </w:t>
      </w:r>
      <w:r w:rsidRPr="00CD2089">
        <w:rPr>
          <w:lang w:val="en-GB"/>
        </w:rPr>
        <w:t xml:space="preserve">Sciences (ES) </w:t>
      </w:r>
    </w:p>
    <w:tbl>
      <w:tblPr>
        <w:tblW w:w="9322" w:type="dxa"/>
        <w:tblBorders>
          <w:top w:val="single" w:sz="18" w:space="0" w:color="auto"/>
          <w:bottom w:val="single" w:sz="18" w:space="0" w:color="auto"/>
        </w:tblBorders>
        <w:shd w:val="clear" w:color="auto" w:fill="FBD4B4"/>
        <w:tblLook w:val="04A0" w:firstRow="1" w:lastRow="0" w:firstColumn="1" w:lastColumn="0" w:noHBand="0" w:noVBand="1"/>
      </w:tblPr>
      <w:tblGrid>
        <w:gridCol w:w="1242"/>
        <w:gridCol w:w="4086"/>
        <w:gridCol w:w="2603"/>
        <w:gridCol w:w="1391"/>
      </w:tblGrid>
      <w:tr w:rsidR="001F7DDB" w:rsidRPr="00731775" w14:paraId="23998D70" w14:textId="77777777" w:rsidTr="00C672B6">
        <w:tc>
          <w:tcPr>
            <w:tcW w:w="9322" w:type="dxa"/>
            <w:gridSpan w:val="4"/>
            <w:shd w:val="clear" w:color="auto" w:fill="FBD4B4"/>
          </w:tcPr>
          <w:p w14:paraId="0294DAC6" w14:textId="77777777" w:rsidR="001F7DDB" w:rsidRPr="00731775" w:rsidRDefault="001F7DDB" w:rsidP="00C672B6">
            <w:pPr>
              <w:numPr>
                <w:ilvl w:val="12"/>
                <w:numId w:val="0"/>
              </w:numPr>
              <w:rPr>
                <w:b/>
              </w:rPr>
            </w:pPr>
            <w:r w:rsidRPr="00731775">
              <w:rPr>
                <w:b/>
              </w:rPr>
              <w:t>Required Elect</w:t>
            </w:r>
            <w:r w:rsidR="00CD2089">
              <w:rPr>
                <w:b/>
              </w:rPr>
              <w:t xml:space="preserve">ive Courses from Education </w:t>
            </w:r>
            <w:r w:rsidRPr="00731775">
              <w:rPr>
                <w:b/>
              </w:rPr>
              <w:t>Sciences (ES)</w:t>
            </w:r>
          </w:p>
        </w:tc>
      </w:tr>
      <w:tr w:rsidR="001F7DDB" w:rsidRPr="00731775" w14:paraId="4D58467E" w14:textId="77777777" w:rsidTr="00C672B6">
        <w:tc>
          <w:tcPr>
            <w:tcW w:w="1242" w:type="dxa"/>
            <w:shd w:val="clear" w:color="auto" w:fill="FBD4B4"/>
          </w:tcPr>
          <w:p w14:paraId="54D3BB4F" w14:textId="77777777" w:rsidR="001F7DDB" w:rsidRPr="00731775" w:rsidRDefault="001F7DDB" w:rsidP="00C672B6">
            <w:pPr>
              <w:numPr>
                <w:ilvl w:val="12"/>
                <w:numId w:val="0"/>
              </w:numPr>
              <w:rPr>
                <w:b/>
              </w:rPr>
            </w:pPr>
            <w:r w:rsidRPr="00731775">
              <w:rPr>
                <w:b/>
              </w:rPr>
              <w:t>CODE</w:t>
            </w:r>
          </w:p>
        </w:tc>
        <w:tc>
          <w:tcPr>
            <w:tcW w:w="4086" w:type="dxa"/>
            <w:shd w:val="clear" w:color="auto" w:fill="FBD4B4"/>
          </w:tcPr>
          <w:p w14:paraId="59C5AA54" w14:textId="77777777" w:rsidR="001F7DDB" w:rsidRPr="00731775" w:rsidRDefault="001F7DDB" w:rsidP="00C672B6">
            <w:pPr>
              <w:numPr>
                <w:ilvl w:val="12"/>
                <w:numId w:val="0"/>
              </w:numPr>
              <w:rPr>
                <w:b/>
              </w:rPr>
            </w:pPr>
            <w:r w:rsidRPr="00731775">
              <w:rPr>
                <w:b/>
              </w:rPr>
              <w:t xml:space="preserve">TITLE </w:t>
            </w:r>
          </w:p>
        </w:tc>
        <w:tc>
          <w:tcPr>
            <w:tcW w:w="2603" w:type="dxa"/>
            <w:shd w:val="clear" w:color="auto" w:fill="FBD4B4"/>
            <w:vAlign w:val="center"/>
          </w:tcPr>
          <w:p w14:paraId="0F24302F" w14:textId="77777777" w:rsidR="001F7DDB" w:rsidRPr="00731775" w:rsidRDefault="001F7DDB" w:rsidP="00C672B6">
            <w:pPr>
              <w:numPr>
                <w:ilvl w:val="12"/>
                <w:numId w:val="0"/>
              </w:numPr>
              <w:rPr>
                <w:b/>
              </w:rPr>
            </w:pPr>
            <w:r w:rsidRPr="00731775">
              <w:rPr>
                <w:b/>
                <w:bCs/>
              </w:rPr>
              <w:t>Teaching Staff</w:t>
            </w:r>
          </w:p>
        </w:tc>
        <w:tc>
          <w:tcPr>
            <w:tcW w:w="1391" w:type="dxa"/>
            <w:shd w:val="clear" w:color="auto" w:fill="FBD4B4"/>
          </w:tcPr>
          <w:p w14:paraId="7A59427A" w14:textId="77777777" w:rsidR="001F7DDB" w:rsidRPr="00731775" w:rsidRDefault="001F7DDB" w:rsidP="00C672B6">
            <w:pPr>
              <w:numPr>
                <w:ilvl w:val="12"/>
                <w:numId w:val="0"/>
              </w:numPr>
              <w:jc w:val="center"/>
              <w:rPr>
                <w:b/>
              </w:rPr>
            </w:pPr>
            <w:r w:rsidRPr="00731775">
              <w:rPr>
                <w:b/>
              </w:rPr>
              <w:t>ECTS</w:t>
            </w:r>
          </w:p>
        </w:tc>
      </w:tr>
      <w:tr w:rsidR="001F7DDB" w:rsidRPr="00731775" w14:paraId="032BCD1B" w14:textId="77777777" w:rsidTr="00C672B6">
        <w:tc>
          <w:tcPr>
            <w:tcW w:w="1242" w:type="dxa"/>
            <w:shd w:val="clear" w:color="auto" w:fill="FBD4B4"/>
          </w:tcPr>
          <w:p w14:paraId="4E95397F" w14:textId="77777777" w:rsidR="001F7DDB" w:rsidRPr="00731775" w:rsidRDefault="001F7DDB" w:rsidP="00C672B6">
            <w:pPr>
              <w:numPr>
                <w:ilvl w:val="12"/>
                <w:numId w:val="0"/>
              </w:numPr>
            </w:pPr>
            <w:r w:rsidRPr="00731775">
              <w:t>YE 131</w:t>
            </w:r>
          </w:p>
        </w:tc>
        <w:tc>
          <w:tcPr>
            <w:tcW w:w="4086" w:type="dxa"/>
            <w:shd w:val="clear" w:color="auto" w:fill="FBD4B4"/>
          </w:tcPr>
          <w:p w14:paraId="4DCBA24A" w14:textId="77777777" w:rsidR="001F7DDB" w:rsidRPr="00731775" w:rsidRDefault="001F7DDB" w:rsidP="00C672B6">
            <w:pPr>
              <w:numPr>
                <w:ilvl w:val="12"/>
                <w:numId w:val="0"/>
              </w:numPr>
            </w:pPr>
            <w:r w:rsidRPr="00731775">
              <w:t xml:space="preserve">Curricula </w:t>
            </w:r>
          </w:p>
        </w:tc>
        <w:tc>
          <w:tcPr>
            <w:tcW w:w="2603" w:type="dxa"/>
            <w:shd w:val="clear" w:color="auto" w:fill="FBD4B4"/>
          </w:tcPr>
          <w:p w14:paraId="181DD2F7" w14:textId="77777777" w:rsidR="001F7DDB" w:rsidRPr="00731775" w:rsidRDefault="001F7DDB" w:rsidP="00C672B6">
            <w:pPr>
              <w:numPr>
                <w:ilvl w:val="12"/>
                <w:numId w:val="0"/>
              </w:numPr>
            </w:pPr>
            <w:r w:rsidRPr="00731775">
              <w:t xml:space="preserve">Papadopoulou V. </w:t>
            </w:r>
          </w:p>
        </w:tc>
        <w:tc>
          <w:tcPr>
            <w:tcW w:w="1391" w:type="dxa"/>
            <w:shd w:val="clear" w:color="auto" w:fill="FBD4B4"/>
          </w:tcPr>
          <w:p w14:paraId="4B331EA7" w14:textId="77777777" w:rsidR="001F7DDB" w:rsidRPr="00731775" w:rsidRDefault="001F7DDB" w:rsidP="00C672B6">
            <w:pPr>
              <w:numPr>
                <w:ilvl w:val="12"/>
                <w:numId w:val="0"/>
              </w:numPr>
              <w:jc w:val="center"/>
            </w:pPr>
            <w:r w:rsidRPr="00731775">
              <w:t>4</w:t>
            </w:r>
          </w:p>
        </w:tc>
      </w:tr>
      <w:tr w:rsidR="001F7DDB" w:rsidRPr="00731775" w14:paraId="029E2FB6" w14:textId="77777777" w:rsidTr="00C672B6">
        <w:tc>
          <w:tcPr>
            <w:tcW w:w="1242" w:type="dxa"/>
            <w:shd w:val="clear" w:color="auto" w:fill="FBD4B4"/>
          </w:tcPr>
          <w:p w14:paraId="42682F85" w14:textId="77777777" w:rsidR="001F7DDB" w:rsidRPr="00731775" w:rsidRDefault="001F7DDB" w:rsidP="00C672B6">
            <w:pPr>
              <w:numPr>
                <w:ilvl w:val="12"/>
                <w:numId w:val="0"/>
              </w:numPr>
            </w:pPr>
            <w:r w:rsidRPr="00731775">
              <w:t>YE 133</w:t>
            </w:r>
          </w:p>
        </w:tc>
        <w:tc>
          <w:tcPr>
            <w:tcW w:w="4086" w:type="dxa"/>
            <w:shd w:val="clear" w:color="auto" w:fill="FBD4B4"/>
          </w:tcPr>
          <w:p w14:paraId="31F3C953" w14:textId="77777777" w:rsidR="001F7DDB" w:rsidRPr="00731775" w:rsidRDefault="001F7DDB" w:rsidP="00C672B6">
            <w:pPr>
              <w:numPr>
                <w:ilvl w:val="12"/>
                <w:numId w:val="0"/>
              </w:numPr>
            </w:pPr>
            <w:r w:rsidRPr="00731775">
              <w:t xml:space="preserve">Pedagogy of Leisure Time </w:t>
            </w:r>
          </w:p>
        </w:tc>
        <w:tc>
          <w:tcPr>
            <w:tcW w:w="2603" w:type="dxa"/>
            <w:shd w:val="clear" w:color="auto" w:fill="FBD4B4"/>
          </w:tcPr>
          <w:p w14:paraId="707F54FC" w14:textId="77777777" w:rsidR="001F7DDB" w:rsidRPr="00731775" w:rsidRDefault="001F7DDB" w:rsidP="00C672B6">
            <w:pPr>
              <w:numPr>
                <w:ilvl w:val="12"/>
                <w:numId w:val="0"/>
              </w:numPr>
            </w:pPr>
            <w:r w:rsidRPr="00731775">
              <w:t xml:space="preserve">Thoidis I. </w:t>
            </w:r>
          </w:p>
        </w:tc>
        <w:tc>
          <w:tcPr>
            <w:tcW w:w="1391" w:type="dxa"/>
            <w:shd w:val="clear" w:color="auto" w:fill="FBD4B4"/>
          </w:tcPr>
          <w:p w14:paraId="5FEC2D99" w14:textId="77777777" w:rsidR="001F7DDB" w:rsidRPr="00731775" w:rsidRDefault="001F7DDB" w:rsidP="00C672B6">
            <w:pPr>
              <w:numPr>
                <w:ilvl w:val="12"/>
                <w:numId w:val="0"/>
              </w:numPr>
              <w:jc w:val="center"/>
            </w:pPr>
            <w:r w:rsidRPr="00731775">
              <w:t>4</w:t>
            </w:r>
          </w:p>
        </w:tc>
      </w:tr>
      <w:tr w:rsidR="001F7DDB" w:rsidRPr="00731775" w14:paraId="411BB526" w14:textId="77777777" w:rsidTr="00C672B6">
        <w:tc>
          <w:tcPr>
            <w:tcW w:w="1242" w:type="dxa"/>
            <w:shd w:val="clear" w:color="auto" w:fill="FBD4B4"/>
          </w:tcPr>
          <w:p w14:paraId="09990687" w14:textId="77777777" w:rsidR="001F7DDB" w:rsidRPr="00731775" w:rsidRDefault="001F7DDB" w:rsidP="00C672B6">
            <w:pPr>
              <w:numPr>
                <w:ilvl w:val="12"/>
                <w:numId w:val="0"/>
              </w:numPr>
            </w:pPr>
            <w:r w:rsidRPr="00731775">
              <w:t>YE 134</w:t>
            </w:r>
          </w:p>
        </w:tc>
        <w:tc>
          <w:tcPr>
            <w:tcW w:w="4086" w:type="dxa"/>
            <w:shd w:val="clear" w:color="auto" w:fill="FBD4B4"/>
          </w:tcPr>
          <w:p w14:paraId="4E9C1F5E" w14:textId="77777777" w:rsidR="001F7DDB" w:rsidRPr="00731775" w:rsidRDefault="001F7DDB" w:rsidP="00C672B6">
            <w:pPr>
              <w:numPr>
                <w:ilvl w:val="12"/>
                <w:numId w:val="0"/>
              </w:numPr>
            </w:pPr>
            <w:r w:rsidRPr="00731775">
              <w:t>Administration and function of school unit</w:t>
            </w:r>
          </w:p>
        </w:tc>
        <w:tc>
          <w:tcPr>
            <w:tcW w:w="2603" w:type="dxa"/>
            <w:shd w:val="clear" w:color="auto" w:fill="FBD4B4"/>
          </w:tcPr>
          <w:p w14:paraId="566C3E11" w14:textId="77777777" w:rsidR="001F7DDB" w:rsidRPr="00731775" w:rsidRDefault="001F7DDB" w:rsidP="00C672B6">
            <w:pPr>
              <w:numPr>
                <w:ilvl w:val="12"/>
                <w:numId w:val="0"/>
              </w:numPr>
            </w:pPr>
            <w:r w:rsidRPr="00731775">
              <w:t xml:space="preserve">Iordanidis G. </w:t>
            </w:r>
          </w:p>
        </w:tc>
        <w:tc>
          <w:tcPr>
            <w:tcW w:w="1391" w:type="dxa"/>
            <w:shd w:val="clear" w:color="auto" w:fill="FBD4B4"/>
          </w:tcPr>
          <w:p w14:paraId="1195F66F" w14:textId="77777777" w:rsidR="001F7DDB" w:rsidRPr="00731775" w:rsidRDefault="001F7DDB" w:rsidP="00C672B6">
            <w:pPr>
              <w:numPr>
                <w:ilvl w:val="12"/>
                <w:numId w:val="0"/>
              </w:numPr>
              <w:jc w:val="center"/>
            </w:pPr>
            <w:r w:rsidRPr="00731775">
              <w:t>4</w:t>
            </w:r>
          </w:p>
        </w:tc>
      </w:tr>
      <w:tr w:rsidR="001F7DDB" w:rsidRPr="00731775" w14:paraId="5592AA1B" w14:textId="77777777" w:rsidTr="00C672B6">
        <w:tc>
          <w:tcPr>
            <w:tcW w:w="1242" w:type="dxa"/>
            <w:shd w:val="clear" w:color="auto" w:fill="FBD4B4"/>
          </w:tcPr>
          <w:p w14:paraId="5F014ED1" w14:textId="77777777" w:rsidR="001F7DDB" w:rsidRPr="00731775" w:rsidRDefault="001F7DDB" w:rsidP="00C672B6">
            <w:pPr>
              <w:numPr>
                <w:ilvl w:val="12"/>
                <w:numId w:val="0"/>
              </w:numPr>
            </w:pPr>
            <w:r w:rsidRPr="00731775">
              <w:t>YE 135</w:t>
            </w:r>
          </w:p>
        </w:tc>
        <w:tc>
          <w:tcPr>
            <w:tcW w:w="4086" w:type="dxa"/>
            <w:shd w:val="clear" w:color="auto" w:fill="FBD4B4"/>
          </w:tcPr>
          <w:p w14:paraId="503983DD" w14:textId="77777777" w:rsidR="001F7DDB" w:rsidRPr="00731775" w:rsidRDefault="001F7DDB" w:rsidP="00C672B6">
            <w:pPr>
              <w:numPr>
                <w:ilvl w:val="12"/>
                <w:numId w:val="0"/>
              </w:numPr>
            </w:pPr>
            <w:r w:rsidRPr="00731775">
              <w:t>History of</w:t>
            </w:r>
            <w:r w:rsidR="00CD2089">
              <w:t xml:space="preserve"> </w:t>
            </w:r>
            <w:r w:rsidRPr="00731775">
              <w:t xml:space="preserve">Education </w:t>
            </w:r>
          </w:p>
        </w:tc>
        <w:tc>
          <w:tcPr>
            <w:tcW w:w="2603" w:type="dxa"/>
            <w:shd w:val="clear" w:color="auto" w:fill="FBD4B4"/>
          </w:tcPr>
          <w:p w14:paraId="49848A41" w14:textId="77777777" w:rsidR="001F7DDB" w:rsidRPr="00731775" w:rsidRDefault="001F7DDB" w:rsidP="00C672B6">
            <w:pPr>
              <w:numPr>
                <w:ilvl w:val="12"/>
                <w:numId w:val="0"/>
              </w:numPr>
            </w:pPr>
            <w:r w:rsidRPr="00731775">
              <w:t>Iliadou-Tahou S.</w:t>
            </w:r>
          </w:p>
        </w:tc>
        <w:tc>
          <w:tcPr>
            <w:tcW w:w="1391" w:type="dxa"/>
            <w:shd w:val="clear" w:color="auto" w:fill="FBD4B4"/>
          </w:tcPr>
          <w:p w14:paraId="7CB8B8B3" w14:textId="77777777" w:rsidR="001F7DDB" w:rsidRPr="00731775" w:rsidRDefault="001F7DDB" w:rsidP="00C672B6">
            <w:pPr>
              <w:numPr>
                <w:ilvl w:val="12"/>
                <w:numId w:val="0"/>
              </w:numPr>
              <w:jc w:val="center"/>
            </w:pPr>
            <w:r w:rsidRPr="00731775">
              <w:t>4</w:t>
            </w:r>
          </w:p>
        </w:tc>
      </w:tr>
      <w:tr w:rsidR="001F7DDB" w:rsidRPr="00731775" w14:paraId="478CB6CF" w14:textId="77777777" w:rsidTr="00C672B6">
        <w:tc>
          <w:tcPr>
            <w:tcW w:w="1242" w:type="dxa"/>
            <w:shd w:val="clear" w:color="auto" w:fill="FBD4B4"/>
          </w:tcPr>
          <w:p w14:paraId="7694AA0B" w14:textId="77777777" w:rsidR="001F7DDB" w:rsidRPr="00731775" w:rsidRDefault="001F7DDB" w:rsidP="00C672B6">
            <w:pPr>
              <w:numPr>
                <w:ilvl w:val="12"/>
                <w:numId w:val="0"/>
              </w:numPr>
            </w:pPr>
            <w:r w:rsidRPr="00731775">
              <w:t>YE 136</w:t>
            </w:r>
          </w:p>
        </w:tc>
        <w:tc>
          <w:tcPr>
            <w:tcW w:w="4086" w:type="dxa"/>
            <w:shd w:val="clear" w:color="auto" w:fill="FBD4B4"/>
          </w:tcPr>
          <w:p w14:paraId="404C58D7" w14:textId="77777777" w:rsidR="001F7DDB" w:rsidRPr="00731775" w:rsidRDefault="001F7DDB" w:rsidP="00C672B6">
            <w:pPr>
              <w:numPr>
                <w:ilvl w:val="12"/>
                <w:numId w:val="0"/>
              </w:numPr>
            </w:pPr>
            <w:r w:rsidRPr="00731775">
              <w:t>Conceptual Change and Learning</w:t>
            </w:r>
          </w:p>
        </w:tc>
        <w:tc>
          <w:tcPr>
            <w:tcW w:w="2603" w:type="dxa"/>
            <w:shd w:val="clear" w:color="auto" w:fill="FBD4B4"/>
          </w:tcPr>
          <w:p w14:paraId="4BF8F8DC" w14:textId="77777777" w:rsidR="001F7DDB" w:rsidRPr="00731775" w:rsidRDefault="001F7DDB" w:rsidP="00C672B6">
            <w:pPr>
              <w:numPr>
                <w:ilvl w:val="12"/>
                <w:numId w:val="0"/>
              </w:numPr>
            </w:pPr>
            <w:r w:rsidRPr="00731775">
              <w:t xml:space="preserve">Pnevmatikos D. </w:t>
            </w:r>
          </w:p>
        </w:tc>
        <w:tc>
          <w:tcPr>
            <w:tcW w:w="1391" w:type="dxa"/>
            <w:shd w:val="clear" w:color="auto" w:fill="FBD4B4"/>
          </w:tcPr>
          <w:p w14:paraId="296FF813" w14:textId="77777777" w:rsidR="001F7DDB" w:rsidRPr="00731775" w:rsidRDefault="001F7DDB" w:rsidP="00C672B6">
            <w:pPr>
              <w:numPr>
                <w:ilvl w:val="12"/>
                <w:numId w:val="0"/>
              </w:numPr>
              <w:jc w:val="center"/>
            </w:pPr>
            <w:r w:rsidRPr="00731775">
              <w:t>4</w:t>
            </w:r>
          </w:p>
        </w:tc>
      </w:tr>
      <w:tr w:rsidR="001F7DDB" w:rsidRPr="00731775" w14:paraId="3EC013AE" w14:textId="77777777" w:rsidTr="00C672B6">
        <w:tc>
          <w:tcPr>
            <w:tcW w:w="1242" w:type="dxa"/>
            <w:shd w:val="clear" w:color="auto" w:fill="FBD4B4"/>
          </w:tcPr>
          <w:p w14:paraId="7C4E0F18" w14:textId="77777777" w:rsidR="001F7DDB" w:rsidRPr="00731775" w:rsidRDefault="001F7DDB" w:rsidP="00C672B6">
            <w:pPr>
              <w:numPr>
                <w:ilvl w:val="12"/>
                <w:numId w:val="0"/>
              </w:numPr>
            </w:pPr>
            <w:r w:rsidRPr="00731775">
              <w:t>YE 142</w:t>
            </w:r>
          </w:p>
        </w:tc>
        <w:tc>
          <w:tcPr>
            <w:tcW w:w="4086" w:type="dxa"/>
            <w:shd w:val="clear" w:color="auto" w:fill="FBD4B4"/>
          </w:tcPr>
          <w:p w14:paraId="59A5FB23" w14:textId="77777777" w:rsidR="001F7DDB" w:rsidRPr="00731775" w:rsidRDefault="001F7DDB" w:rsidP="00C672B6">
            <w:pPr>
              <w:numPr>
                <w:ilvl w:val="12"/>
                <w:numId w:val="0"/>
              </w:numPr>
            </w:pPr>
            <w:r w:rsidRPr="00731775">
              <w:t xml:space="preserve">All Day School: Theory and Praxis </w:t>
            </w:r>
          </w:p>
        </w:tc>
        <w:tc>
          <w:tcPr>
            <w:tcW w:w="2603" w:type="dxa"/>
            <w:shd w:val="clear" w:color="auto" w:fill="FBD4B4"/>
          </w:tcPr>
          <w:p w14:paraId="4FA04B73" w14:textId="77777777" w:rsidR="001F7DDB" w:rsidRPr="00731775" w:rsidRDefault="001F7DDB" w:rsidP="00C672B6">
            <w:pPr>
              <w:numPr>
                <w:ilvl w:val="12"/>
                <w:numId w:val="0"/>
              </w:numPr>
            </w:pPr>
            <w:r w:rsidRPr="00731775">
              <w:t xml:space="preserve">Thoidis I. </w:t>
            </w:r>
          </w:p>
        </w:tc>
        <w:tc>
          <w:tcPr>
            <w:tcW w:w="1391" w:type="dxa"/>
            <w:shd w:val="clear" w:color="auto" w:fill="FBD4B4"/>
          </w:tcPr>
          <w:p w14:paraId="537B5D88" w14:textId="77777777" w:rsidR="001F7DDB" w:rsidRPr="00731775" w:rsidRDefault="001F7DDB" w:rsidP="00C672B6">
            <w:pPr>
              <w:numPr>
                <w:ilvl w:val="12"/>
                <w:numId w:val="0"/>
              </w:numPr>
              <w:jc w:val="center"/>
            </w:pPr>
            <w:r w:rsidRPr="00731775">
              <w:t>4</w:t>
            </w:r>
          </w:p>
        </w:tc>
      </w:tr>
      <w:tr w:rsidR="001F7DDB" w:rsidRPr="00731775" w14:paraId="1C5A0C72" w14:textId="77777777" w:rsidTr="00C672B6">
        <w:tc>
          <w:tcPr>
            <w:tcW w:w="1242" w:type="dxa"/>
            <w:shd w:val="clear" w:color="auto" w:fill="FBD4B4"/>
          </w:tcPr>
          <w:p w14:paraId="69BFDBEA" w14:textId="77777777" w:rsidR="001F7DDB" w:rsidRPr="00731775" w:rsidRDefault="001F7DDB" w:rsidP="00C672B6">
            <w:pPr>
              <w:numPr>
                <w:ilvl w:val="12"/>
                <w:numId w:val="0"/>
              </w:numPr>
            </w:pPr>
            <w:r w:rsidRPr="00731775">
              <w:t>YE 144</w:t>
            </w:r>
          </w:p>
        </w:tc>
        <w:tc>
          <w:tcPr>
            <w:tcW w:w="4086" w:type="dxa"/>
            <w:shd w:val="clear" w:color="auto" w:fill="FBD4B4"/>
          </w:tcPr>
          <w:p w14:paraId="00649AD2" w14:textId="77777777" w:rsidR="001F7DDB" w:rsidRPr="00731775" w:rsidRDefault="001F7DDB" w:rsidP="00C672B6">
            <w:pPr>
              <w:numPr>
                <w:ilvl w:val="12"/>
                <w:numId w:val="0"/>
              </w:numPr>
            </w:pPr>
            <w:r w:rsidRPr="00731775">
              <w:t>History of Education in Macedonia</w:t>
            </w:r>
          </w:p>
        </w:tc>
        <w:tc>
          <w:tcPr>
            <w:tcW w:w="2603" w:type="dxa"/>
            <w:shd w:val="clear" w:color="auto" w:fill="FBD4B4"/>
          </w:tcPr>
          <w:p w14:paraId="2E94129A" w14:textId="77777777" w:rsidR="001F7DDB" w:rsidRPr="00731775" w:rsidRDefault="001F7DDB" w:rsidP="00C672B6">
            <w:pPr>
              <w:numPr>
                <w:ilvl w:val="12"/>
                <w:numId w:val="0"/>
              </w:numPr>
            </w:pPr>
            <w:r w:rsidRPr="00731775">
              <w:t xml:space="preserve">Iliadou-Tahou S. </w:t>
            </w:r>
          </w:p>
        </w:tc>
        <w:tc>
          <w:tcPr>
            <w:tcW w:w="1391" w:type="dxa"/>
            <w:shd w:val="clear" w:color="auto" w:fill="FBD4B4"/>
          </w:tcPr>
          <w:p w14:paraId="019A6D26" w14:textId="77777777" w:rsidR="001F7DDB" w:rsidRPr="00731775" w:rsidRDefault="001F7DDB" w:rsidP="00C672B6">
            <w:pPr>
              <w:numPr>
                <w:ilvl w:val="12"/>
                <w:numId w:val="0"/>
              </w:numPr>
              <w:jc w:val="center"/>
            </w:pPr>
            <w:r w:rsidRPr="00731775">
              <w:t>4</w:t>
            </w:r>
          </w:p>
        </w:tc>
      </w:tr>
      <w:tr w:rsidR="001F7DDB" w:rsidRPr="00731775" w14:paraId="46F78528" w14:textId="77777777" w:rsidTr="00C672B6">
        <w:tc>
          <w:tcPr>
            <w:tcW w:w="1242" w:type="dxa"/>
            <w:shd w:val="clear" w:color="auto" w:fill="FBD4B4"/>
          </w:tcPr>
          <w:p w14:paraId="459C2963" w14:textId="77777777" w:rsidR="001F7DDB" w:rsidRPr="00731775" w:rsidRDefault="001F7DDB" w:rsidP="00C672B6">
            <w:pPr>
              <w:numPr>
                <w:ilvl w:val="12"/>
                <w:numId w:val="0"/>
              </w:numPr>
            </w:pPr>
            <w:r w:rsidRPr="00731775">
              <w:lastRenderedPageBreak/>
              <w:t>YE 145</w:t>
            </w:r>
          </w:p>
        </w:tc>
        <w:tc>
          <w:tcPr>
            <w:tcW w:w="4086" w:type="dxa"/>
            <w:shd w:val="clear" w:color="auto" w:fill="FBD4B4"/>
          </w:tcPr>
          <w:p w14:paraId="12EC943F" w14:textId="77777777" w:rsidR="001F7DDB" w:rsidRPr="00731775" w:rsidRDefault="001F7DDB" w:rsidP="00C672B6">
            <w:pPr>
              <w:numPr>
                <w:ilvl w:val="12"/>
                <w:numId w:val="0"/>
              </w:numPr>
            </w:pPr>
            <w:r w:rsidRPr="00731775">
              <w:t>Moral And Emotional Development</w:t>
            </w:r>
          </w:p>
        </w:tc>
        <w:tc>
          <w:tcPr>
            <w:tcW w:w="2603" w:type="dxa"/>
            <w:shd w:val="clear" w:color="auto" w:fill="FBD4B4"/>
          </w:tcPr>
          <w:p w14:paraId="18FFE571" w14:textId="77777777" w:rsidR="001F7DDB" w:rsidRPr="00731775" w:rsidRDefault="001F7DDB" w:rsidP="00C672B6">
            <w:pPr>
              <w:numPr>
                <w:ilvl w:val="12"/>
                <w:numId w:val="0"/>
              </w:numPr>
            </w:pPr>
            <w:r w:rsidRPr="00731775">
              <w:t xml:space="preserve">Pnevmatikos D. </w:t>
            </w:r>
          </w:p>
        </w:tc>
        <w:tc>
          <w:tcPr>
            <w:tcW w:w="1391" w:type="dxa"/>
            <w:shd w:val="clear" w:color="auto" w:fill="FBD4B4"/>
          </w:tcPr>
          <w:p w14:paraId="2C11EE81" w14:textId="77777777" w:rsidR="001F7DDB" w:rsidRPr="00731775" w:rsidRDefault="001F7DDB" w:rsidP="00C672B6">
            <w:pPr>
              <w:numPr>
                <w:ilvl w:val="12"/>
                <w:numId w:val="0"/>
              </w:numPr>
              <w:jc w:val="center"/>
            </w:pPr>
            <w:r w:rsidRPr="00731775">
              <w:t>4</w:t>
            </w:r>
          </w:p>
        </w:tc>
      </w:tr>
      <w:tr w:rsidR="001F7DDB" w:rsidRPr="00731775" w14:paraId="03C277FC" w14:textId="77777777" w:rsidTr="00C672B6">
        <w:tc>
          <w:tcPr>
            <w:tcW w:w="1242" w:type="dxa"/>
            <w:shd w:val="clear" w:color="auto" w:fill="FBD4B4"/>
          </w:tcPr>
          <w:p w14:paraId="20BC3583" w14:textId="77777777" w:rsidR="001F7DDB" w:rsidRPr="00731775" w:rsidRDefault="001F7DDB" w:rsidP="00C672B6">
            <w:pPr>
              <w:numPr>
                <w:ilvl w:val="12"/>
                <w:numId w:val="0"/>
              </w:numPr>
            </w:pPr>
            <w:r w:rsidRPr="00731775">
              <w:t>YE 146</w:t>
            </w:r>
          </w:p>
        </w:tc>
        <w:tc>
          <w:tcPr>
            <w:tcW w:w="4086" w:type="dxa"/>
            <w:shd w:val="clear" w:color="auto" w:fill="FBD4B4"/>
          </w:tcPr>
          <w:p w14:paraId="6F5D9E3B" w14:textId="77777777" w:rsidR="001F7DDB" w:rsidRPr="00731775" w:rsidRDefault="001F7DDB" w:rsidP="00C672B6">
            <w:pPr>
              <w:numPr>
                <w:ilvl w:val="12"/>
                <w:numId w:val="0"/>
              </w:numPr>
            </w:pPr>
            <w:r w:rsidRPr="00731775">
              <w:t>Intellectual Disability</w:t>
            </w:r>
          </w:p>
        </w:tc>
        <w:tc>
          <w:tcPr>
            <w:tcW w:w="2603" w:type="dxa"/>
            <w:shd w:val="clear" w:color="auto" w:fill="FBD4B4"/>
          </w:tcPr>
          <w:p w14:paraId="758C2DC0" w14:textId="77777777" w:rsidR="001F7DDB" w:rsidRPr="00731775" w:rsidRDefault="001F7DDB" w:rsidP="00C672B6">
            <w:r w:rsidRPr="00731775">
              <w:t xml:space="preserve">Andeopoulou A. </w:t>
            </w:r>
          </w:p>
        </w:tc>
        <w:tc>
          <w:tcPr>
            <w:tcW w:w="1391" w:type="dxa"/>
            <w:shd w:val="clear" w:color="auto" w:fill="FBD4B4"/>
          </w:tcPr>
          <w:p w14:paraId="1DC40362" w14:textId="77777777" w:rsidR="001F7DDB" w:rsidRPr="00731775" w:rsidRDefault="001F7DDB" w:rsidP="00C672B6">
            <w:pPr>
              <w:numPr>
                <w:ilvl w:val="12"/>
                <w:numId w:val="0"/>
              </w:numPr>
              <w:jc w:val="center"/>
            </w:pPr>
            <w:r w:rsidRPr="00731775">
              <w:t>4</w:t>
            </w:r>
          </w:p>
        </w:tc>
      </w:tr>
      <w:tr w:rsidR="001F7DDB" w:rsidRPr="00731775" w14:paraId="73202FDF" w14:textId="77777777" w:rsidTr="00C672B6">
        <w:tc>
          <w:tcPr>
            <w:tcW w:w="1242" w:type="dxa"/>
            <w:shd w:val="clear" w:color="auto" w:fill="FBD4B4"/>
          </w:tcPr>
          <w:p w14:paraId="5681A68F" w14:textId="77777777" w:rsidR="001F7DDB" w:rsidRPr="00731775" w:rsidRDefault="001F7DDB" w:rsidP="00C672B6">
            <w:pPr>
              <w:numPr>
                <w:ilvl w:val="12"/>
                <w:numId w:val="0"/>
              </w:numPr>
            </w:pPr>
            <w:r w:rsidRPr="00731775">
              <w:t>YE 154</w:t>
            </w:r>
          </w:p>
        </w:tc>
        <w:tc>
          <w:tcPr>
            <w:tcW w:w="4086" w:type="dxa"/>
            <w:shd w:val="clear" w:color="auto" w:fill="FBD4B4"/>
          </w:tcPr>
          <w:p w14:paraId="46DF95A3" w14:textId="77777777" w:rsidR="001F7DDB" w:rsidRPr="00731775" w:rsidRDefault="001F7DDB" w:rsidP="00C672B6">
            <w:pPr>
              <w:numPr>
                <w:ilvl w:val="12"/>
                <w:numId w:val="0"/>
              </w:numPr>
            </w:pPr>
            <w:r w:rsidRPr="00731775">
              <w:t xml:space="preserve">Organizational Behaviour </w:t>
            </w:r>
          </w:p>
          <w:p w14:paraId="0A7C7851" w14:textId="77777777" w:rsidR="001F7DDB" w:rsidRPr="00731775" w:rsidRDefault="001F7DDB" w:rsidP="00C672B6">
            <w:pPr>
              <w:numPr>
                <w:ilvl w:val="12"/>
                <w:numId w:val="0"/>
              </w:numPr>
            </w:pPr>
            <w:r w:rsidRPr="00731775">
              <w:t>in Educational Organizations</w:t>
            </w:r>
          </w:p>
        </w:tc>
        <w:tc>
          <w:tcPr>
            <w:tcW w:w="2603" w:type="dxa"/>
            <w:shd w:val="clear" w:color="auto" w:fill="FBD4B4"/>
          </w:tcPr>
          <w:p w14:paraId="642076B1" w14:textId="77777777" w:rsidR="001F7DDB" w:rsidRPr="00731775" w:rsidRDefault="001F7DDB" w:rsidP="00C672B6">
            <w:pPr>
              <w:numPr>
                <w:ilvl w:val="12"/>
                <w:numId w:val="0"/>
              </w:numPr>
            </w:pPr>
            <w:r w:rsidRPr="00731775">
              <w:t xml:space="preserve">Iordanidis G. </w:t>
            </w:r>
          </w:p>
        </w:tc>
        <w:tc>
          <w:tcPr>
            <w:tcW w:w="1391" w:type="dxa"/>
            <w:shd w:val="clear" w:color="auto" w:fill="FBD4B4"/>
          </w:tcPr>
          <w:p w14:paraId="4C765824" w14:textId="77777777" w:rsidR="001F7DDB" w:rsidRPr="00731775" w:rsidRDefault="001F7DDB" w:rsidP="00C672B6">
            <w:pPr>
              <w:numPr>
                <w:ilvl w:val="12"/>
                <w:numId w:val="0"/>
              </w:numPr>
              <w:jc w:val="center"/>
            </w:pPr>
            <w:r w:rsidRPr="00731775">
              <w:t>4</w:t>
            </w:r>
          </w:p>
        </w:tc>
      </w:tr>
      <w:tr w:rsidR="001F7DDB" w:rsidRPr="00731775" w14:paraId="310FC6AD" w14:textId="77777777" w:rsidTr="00C672B6">
        <w:tc>
          <w:tcPr>
            <w:tcW w:w="1242" w:type="dxa"/>
            <w:shd w:val="clear" w:color="auto" w:fill="FBD4B4"/>
          </w:tcPr>
          <w:p w14:paraId="34D97333" w14:textId="77777777" w:rsidR="001F7DDB" w:rsidRPr="00731775" w:rsidRDefault="001F7DDB" w:rsidP="00C672B6">
            <w:pPr>
              <w:numPr>
                <w:ilvl w:val="12"/>
                <w:numId w:val="0"/>
              </w:numPr>
            </w:pPr>
            <w:r w:rsidRPr="00731775">
              <w:t>YE 155</w:t>
            </w:r>
          </w:p>
        </w:tc>
        <w:tc>
          <w:tcPr>
            <w:tcW w:w="4086" w:type="dxa"/>
            <w:shd w:val="clear" w:color="auto" w:fill="FBD4B4"/>
          </w:tcPr>
          <w:p w14:paraId="152548AB" w14:textId="77777777" w:rsidR="001F7DDB" w:rsidRPr="00731775" w:rsidRDefault="001F7DDB" w:rsidP="00C672B6">
            <w:pPr>
              <w:numPr>
                <w:ilvl w:val="12"/>
                <w:numId w:val="0"/>
              </w:numPr>
            </w:pPr>
            <w:r w:rsidRPr="00731775">
              <w:t xml:space="preserve">Differentiated Instruction </w:t>
            </w:r>
          </w:p>
          <w:p w14:paraId="52617321" w14:textId="77777777" w:rsidR="001F7DDB" w:rsidRPr="00731775" w:rsidRDefault="001F7DDB" w:rsidP="00C672B6">
            <w:pPr>
              <w:numPr>
                <w:ilvl w:val="12"/>
                <w:numId w:val="0"/>
              </w:numPr>
            </w:pPr>
            <w:r w:rsidRPr="00731775">
              <w:t xml:space="preserve">in Mixed Classes </w:t>
            </w:r>
          </w:p>
        </w:tc>
        <w:tc>
          <w:tcPr>
            <w:tcW w:w="2603" w:type="dxa"/>
            <w:shd w:val="clear" w:color="auto" w:fill="FBD4B4"/>
          </w:tcPr>
          <w:p w14:paraId="7F8A9CDD" w14:textId="77777777" w:rsidR="001F7DDB" w:rsidRPr="00731775" w:rsidRDefault="001F7DDB" w:rsidP="00C672B6">
            <w:pPr>
              <w:numPr>
                <w:ilvl w:val="12"/>
                <w:numId w:val="0"/>
              </w:numPr>
            </w:pPr>
            <w:r>
              <w:t>Dimitriadou A</w:t>
            </w:r>
            <w:r w:rsidRPr="00731775">
              <w:t xml:space="preserve">. </w:t>
            </w:r>
          </w:p>
        </w:tc>
        <w:tc>
          <w:tcPr>
            <w:tcW w:w="1391" w:type="dxa"/>
            <w:shd w:val="clear" w:color="auto" w:fill="FBD4B4"/>
          </w:tcPr>
          <w:p w14:paraId="03B0CF5D" w14:textId="77777777" w:rsidR="001F7DDB" w:rsidRPr="00731775" w:rsidRDefault="001F7DDB" w:rsidP="00C672B6">
            <w:pPr>
              <w:numPr>
                <w:ilvl w:val="12"/>
                <w:numId w:val="0"/>
              </w:numPr>
              <w:jc w:val="center"/>
            </w:pPr>
            <w:r w:rsidRPr="00731775">
              <w:t>4</w:t>
            </w:r>
          </w:p>
        </w:tc>
      </w:tr>
      <w:tr w:rsidR="001F7DDB" w:rsidRPr="00731775" w14:paraId="3BD2287E" w14:textId="77777777" w:rsidTr="00C672B6">
        <w:tc>
          <w:tcPr>
            <w:tcW w:w="1242" w:type="dxa"/>
            <w:shd w:val="clear" w:color="auto" w:fill="FBD4B4"/>
          </w:tcPr>
          <w:p w14:paraId="4545B4E9" w14:textId="77777777" w:rsidR="001F7DDB" w:rsidRPr="00731775" w:rsidRDefault="001F7DDB" w:rsidP="00C672B6">
            <w:pPr>
              <w:numPr>
                <w:ilvl w:val="12"/>
                <w:numId w:val="0"/>
              </w:numPr>
              <w:rPr>
                <w:lang w:val="el-GR"/>
              </w:rPr>
            </w:pPr>
            <w:r w:rsidRPr="00731775">
              <w:rPr>
                <w:lang w:val="el-GR"/>
              </w:rPr>
              <w:t>ΥΕ 159</w:t>
            </w:r>
          </w:p>
        </w:tc>
        <w:tc>
          <w:tcPr>
            <w:tcW w:w="4086" w:type="dxa"/>
            <w:shd w:val="clear" w:color="auto" w:fill="FBD4B4"/>
          </w:tcPr>
          <w:p w14:paraId="1E3A3539" w14:textId="77777777" w:rsidR="001F7DDB" w:rsidRPr="00731775" w:rsidRDefault="001F7DDB" w:rsidP="00C672B6">
            <w:pPr>
              <w:numPr>
                <w:ilvl w:val="12"/>
                <w:numId w:val="0"/>
              </w:numPr>
            </w:pPr>
            <w:r w:rsidRPr="00731775">
              <w:t>Comparative Education</w:t>
            </w:r>
          </w:p>
        </w:tc>
        <w:tc>
          <w:tcPr>
            <w:tcW w:w="2603" w:type="dxa"/>
            <w:shd w:val="clear" w:color="auto" w:fill="FBD4B4"/>
          </w:tcPr>
          <w:p w14:paraId="3A1898BC" w14:textId="77777777" w:rsidR="001F7DDB" w:rsidRPr="00731775" w:rsidRDefault="001F7DDB" w:rsidP="00C672B6">
            <w:pPr>
              <w:numPr>
                <w:ilvl w:val="12"/>
                <w:numId w:val="0"/>
              </w:numPr>
            </w:pPr>
            <w:r w:rsidRPr="00731775">
              <w:t>Adjunct Staff</w:t>
            </w:r>
          </w:p>
        </w:tc>
        <w:tc>
          <w:tcPr>
            <w:tcW w:w="1391" w:type="dxa"/>
            <w:shd w:val="clear" w:color="auto" w:fill="FBD4B4"/>
          </w:tcPr>
          <w:p w14:paraId="5CA833A5" w14:textId="77777777" w:rsidR="001F7DDB" w:rsidRPr="00731775" w:rsidRDefault="001F7DDB" w:rsidP="00C672B6">
            <w:pPr>
              <w:numPr>
                <w:ilvl w:val="12"/>
                <w:numId w:val="0"/>
              </w:numPr>
              <w:jc w:val="center"/>
            </w:pPr>
            <w:r w:rsidRPr="00731775">
              <w:t>4</w:t>
            </w:r>
          </w:p>
        </w:tc>
      </w:tr>
      <w:tr w:rsidR="001F7DDB" w:rsidRPr="00731775" w14:paraId="47937430" w14:textId="77777777" w:rsidTr="00C672B6">
        <w:tc>
          <w:tcPr>
            <w:tcW w:w="1242" w:type="dxa"/>
            <w:shd w:val="clear" w:color="auto" w:fill="FBD4B4"/>
          </w:tcPr>
          <w:p w14:paraId="086844AA" w14:textId="77777777" w:rsidR="001F7DDB" w:rsidRPr="00731775" w:rsidRDefault="001F7DDB" w:rsidP="00C672B6">
            <w:pPr>
              <w:numPr>
                <w:ilvl w:val="12"/>
                <w:numId w:val="0"/>
              </w:numPr>
            </w:pPr>
            <w:r w:rsidRPr="00731775">
              <w:t>YE 162</w:t>
            </w:r>
          </w:p>
        </w:tc>
        <w:tc>
          <w:tcPr>
            <w:tcW w:w="4086" w:type="dxa"/>
            <w:shd w:val="clear" w:color="auto" w:fill="FBD4B4"/>
          </w:tcPr>
          <w:p w14:paraId="231EEDE6" w14:textId="77777777" w:rsidR="001F7DDB" w:rsidRPr="00731775" w:rsidRDefault="001F7DDB" w:rsidP="00C672B6">
            <w:pPr>
              <w:numPr>
                <w:ilvl w:val="12"/>
                <w:numId w:val="0"/>
              </w:numPr>
            </w:pPr>
            <w:r w:rsidRPr="00731775">
              <w:t>Educational Policy</w:t>
            </w:r>
          </w:p>
        </w:tc>
        <w:tc>
          <w:tcPr>
            <w:tcW w:w="2603" w:type="dxa"/>
            <w:shd w:val="clear" w:color="auto" w:fill="FBD4B4"/>
          </w:tcPr>
          <w:p w14:paraId="7499569C" w14:textId="77777777" w:rsidR="001F7DDB" w:rsidRPr="00731775" w:rsidRDefault="001F7DDB" w:rsidP="00C672B6">
            <w:pPr>
              <w:numPr>
                <w:ilvl w:val="12"/>
                <w:numId w:val="0"/>
              </w:numPr>
            </w:pPr>
            <w:r w:rsidRPr="00731775">
              <w:t>Iliadou-Tahou S.</w:t>
            </w:r>
          </w:p>
        </w:tc>
        <w:tc>
          <w:tcPr>
            <w:tcW w:w="1391" w:type="dxa"/>
            <w:shd w:val="clear" w:color="auto" w:fill="FBD4B4"/>
          </w:tcPr>
          <w:p w14:paraId="399C9882" w14:textId="77777777" w:rsidR="001F7DDB" w:rsidRPr="00731775" w:rsidRDefault="001F7DDB" w:rsidP="00C672B6">
            <w:pPr>
              <w:numPr>
                <w:ilvl w:val="12"/>
                <w:numId w:val="0"/>
              </w:numPr>
              <w:jc w:val="center"/>
            </w:pPr>
            <w:r w:rsidRPr="00731775">
              <w:t>4</w:t>
            </w:r>
          </w:p>
        </w:tc>
      </w:tr>
      <w:tr w:rsidR="001F7DDB" w:rsidRPr="00731775" w14:paraId="38C3AEB2" w14:textId="77777777" w:rsidTr="00C672B6">
        <w:tc>
          <w:tcPr>
            <w:tcW w:w="1242" w:type="dxa"/>
            <w:shd w:val="clear" w:color="auto" w:fill="FBD4B4"/>
          </w:tcPr>
          <w:p w14:paraId="7EDD41C8" w14:textId="77777777" w:rsidR="001F7DDB" w:rsidRPr="00731775" w:rsidRDefault="001F7DDB" w:rsidP="00C672B6">
            <w:pPr>
              <w:numPr>
                <w:ilvl w:val="12"/>
                <w:numId w:val="0"/>
              </w:numPr>
            </w:pPr>
            <w:r w:rsidRPr="00731775">
              <w:t>YE 163</w:t>
            </w:r>
          </w:p>
        </w:tc>
        <w:tc>
          <w:tcPr>
            <w:tcW w:w="4086" w:type="dxa"/>
            <w:shd w:val="clear" w:color="auto" w:fill="FBD4B4"/>
          </w:tcPr>
          <w:p w14:paraId="09318886" w14:textId="77777777" w:rsidR="001F7DDB" w:rsidRPr="00731775" w:rsidRDefault="001F7DDB" w:rsidP="00C672B6">
            <w:pPr>
              <w:numPr>
                <w:ilvl w:val="12"/>
                <w:numId w:val="0"/>
              </w:numPr>
            </w:pPr>
            <w:r w:rsidRPr="00731775">
              <w:t>Writing a Research Paper</w:t>
            </w:r>
          </w:p>
        </w:tc>
        <w:tc>
          <w:tcPr>
            <w:tcW w:w="2603" w:type="dxa"/>
            <w:shd w:val="clear" w:color="auto" w:fill="FBD4B4"/>
          </w:tcPr>
          <w:p w14:paraId="4C4F41B0" w14:textId="77777777" w:rsidR="001F7DDB" w:rsidRPr="00731775" w:rsidRDefault="001F7DDB" w:rsidP="00C672B6">
            <w:pPr>
              <w:numPr>
                <w:ilvl w:val="12"/>
                <w:numId w:val="0"/>
              </w:numPr>
            </w:pPr>
            <w:r>
              <w:t>Dimitriadou A</w:t>
            </w:r>
            <w:r w:rsidRPr="00731775">
              <w:t xml:space="preserve">. </w:t>
            </w:r>
          </w:p>
        </w:tc>
        <w:tc>
          <w:tcPr>
            <w:tcW w:w="1391" w:type="dxa"/>
            <w:shd w:val="clear" w:color="auto" w:fill="FBD4B4"/>
          </w:tcPr>
          <w:p w14:paraId="1797E1F2" w14:textId="77777777" w:rsidR="001F7DDB" w:rsidRPr="00731775" w:rsidRDefault="001F7DDB" w:rsidP="00C672B6">
            <w:pPr>
              <w:numPr>
                <w:ilvl w:val="12"/>
                <w:numId w:val="0"/>
              </w:numPr>
              <w:jc w:val="center"/>
            </w:pPr>
            <w:r w:rsidRPr="00731775">
              <w:t>4</w:t>
            </w:r>
          </w:p>
        </w:tc>
      </w:tr>
      <w:tr w:rsidR="001F7DDB" w:rsidRPr="00731775" w14:paraId="174BDA46" w14:textId="77777777" w:rsidTr="00C672B6">
        <w:tc>
          <w:tcPr>
            <w:tcW w:w="1242" w:type="dxa"/>
            <w:shd w:val="clear" w:color="auto" w:fill="FBD4B4"/>
          </w:tcPr>
          <w:p w14:paraId="4611BBD4" w14:textId="77777777" w:rsidR="001F7DDB" w:rsidRPr="00731775" w:rsidRDefault="001F7DDB" w:rsidP="00C672B6">
            <w:pPr>
              <w:numPr>
                <w:ilvl w:val="12"/>
                <w:numId w:val="0"/>
              </w:numPr>
            </w:pPr>
            <w:r w:rsidRPr="00731775">
              <w:t>YE 164</w:t>
            </w:r>
          </w:p>
        </w:tc>
        <w:tc>
          <w:tcPr>
            <w:tcW w:w="4086" w:type="dxa"/>
            <w:shd w:val="clear" w:color="auto" w:fill="FBD4B4"/>
          </w:tcPr>
          <w:p w14:paraId="315F93B3" w14:textId="77777777" w:rsidR="001F7DDB" w:rsidRPr="00731775" w:rsidRDefault="001F7DDB" w:rsidP="00C672B6">
            <w:pPr>
              <w:numPr>
                <w:ilvl w:val="12"/>
                <w:numId w:val="0"/>
              </w:numPr>
            </w:pPr>
            <w:r w:rsidRPr="00731775">
              <w:t>Socio-pedagogical approaches</w:t>
            </w:r>
          </w:p>
          <w:p w14:paraId="3AB21225" w14:textId="77777777" w:rsidR="001F7DDB" w:rsidRPr="00731775" w:rsidRDefault="001F7DDB" w:rsidP="00C672B6">
            <w:pPr>
              <w:numPr>
                <w:ilvl w:val="12"/>
                <w:numId w:val="0"/>
              </w:numPr>
            </w:pPr>
            <w:r w:rsidRPr="00731775">
              <w:t>in Primary School</w:t>
            </w:r>
          </w:p>
        </w:tc>
        <w:tc>
          <w:tcPr>
            <w:tcW w:w="2603" w:type="dxa"/>
            <w:shd w:val="clear" w:color="auto" w:fill="FBD4B4"/>
          </w:tcPr>
          <w:p w14:paraId="5C6EE04B" w14:textId="77777777" w:rsidR="001F7DDB" w:rsidRPr="00731775" w:rsidRDefault="001F7DDB" w:rsidP="00C672B6">
            <w:pPr>
              <w:numPr>
                <w:ilvl w:val="12"/>
                <w:numId w:val="0"/>
              </w:numPr>
            </w:pPr>
            <w:r w:rsidRPr="00731775">
              <w:t xml:space="preserve">Thoidis I. </w:t>
            </w:r>
          </w:p>
        </w:tc>
        <w:tc>
          <w:tcPr>
            <w:tcW w:w="1391" w:type="dxa"/>
            <w:shd w:val="clear" w:color="auto" w:fill="FBD4B4"/>
          </w:tcPr>
          <w:p w14:paraId="249F88B2" w14:textId="77777777" w:rsidR="001F7DDB" w:rsidRPr="00731775" w:rsidRDefault="001F7DDB" w:rsidP="00C672B6">
            <w:pPr>
              <w:numPr>
                <w:ilvl w:val="12"/>
                <w:numId w:val="0"/>
              </w:numPr>
              <w:jc w:val="center"/>
            </w:pPr>
            <w:r w:rsidRPr="00731775">
              <w:t>4</w:t>
            </w:r>
          </w:p>
        </w:tc>
      </w:tr>
      <w:tr w:rsidR="001F7DDB" w:rsidRPr="00731775" w14:paraId="32A1EDB1" w14:textId="77777777" w:rsidTr="00C672B6">
        <w:tc>
          <w:tcPr>
            <w:tcW w:w="1242" w:type="dxa"/>
            <w:shd w:val="clear" w:color="auto" w:fill="FBD4B4"/>
          </w:tcPr>
          <w:p w14:paraId="54017F74" w14:textId="77777777" w:rsidR="001F7DDB" w:rsidRPr="00731775" w:rsidRDefault="001F7DDB" w:rsidP="00C672B6">
            <w:pPr>
              <w:numPr>
                <w:ilvl w:val="12"/>
                <w:numId w:val="0"/>
              </w:numPr>
            </w:pPr>
            <w:r w:rsidRPr="00731775">
              <w:t>YE 165</w:t>
            </w:r>
          </w:p>
        </w:tc>
        <w:tc>
          <w:tcPr>
            <w:tcW w:w="4086" w:type="dxa"/>
            <w:shd w:val="clear" w:color="auto" w:fill="FBD4B4"/>
          </w:tcPr>
          <w:p w14:paraId="58835EAE" w14:textId="77777777" w:rsidR="001F7DDB" w:rsidRPr="00731775" w:rsidRDefault="001F7DDB" w:rsidP="00C672B6">
            <w:pPr>
              <w:numPr>
                <w:ilvl w:val="12"/>
                <w:numId w:val="0"/>
              </w:numPr>
            </w:pPr>
            <w:r w:rsidRPr="00731775">
              <w:t>Motivation in Education</w:t>
            </w:r>
          </w:p>
        </w:tc>
        <w:tc>
          <w:tcPr>
            <w:tcW w:w="2603" w:type="dxa"/>
            <w:shd w:val="clear" w:color="auto" w:fill="FBD4B4"/>
          </w:tcPr>
          <w:p w14:paraId="42D4155F" w14:textId="77777777" w:rsidR="001F7DDB" w:rsidRPr="00731775" w:rsidRDefault="001F7DDB" w:rsidP="00C672B6">
            <w:pPr>
              <w:numPr>
                <w:ilvl w:val="12"/>
                <w:numId w:val="0"/>
              </w:numPr>
            </w:pPr>
            <w:r w:rsidRPr="00731775">
              <w:t xml:space="preserve">Giaouri S. </w:t>
            </w:r>
          </w:p>
        </w:tc>
        <w:tc>
          <w:tcPr>
            <w:tcW w:w="1391" w:type="dxa"/>
            <w:shd w:val="clear" w:color="auto" w:fill="FBD4B4"/>
          </w:tcPr>
          <w:p w14:paraId="5D44C762" w14:textId="77777777" w:rsidR="001F7DDB" w:rsidRPr="00731775" w:rsidRDefault="001F7DDB" w:rsidP="00C672B6">
            <w:pPr>
              <w:numPr>
                <w:ilvl w:val="12"/>
                <w:numId w:val="0"/>
              </w:numPr>
              <w:jc w:val="center"/>
            </w:pPr>
            <w:r w:rsidRPr="00731775">
              <w:t>4</w:t>
            </w:r>
          </w:p>
        </w:tc>
      </w:tr>
      <w:tr w:rsidR="001F7DDB" w:rsidRPr="00731775" w14:paraId="799F9108" w14:textId="77777777" w:rsidTr="00C672B6">
        <w:tc>
          <w:tcPr>
            <w:tcW w:w="1242" w:type="dxa"/>
            <w:shd w:val="clear" w:color="auto" w:fill="FBD4B4"/>
          </w:tcPr>
          <w:p w14:paraId="09287925" w14:textId="77777777" w:rsidR="001F7DDB" w:rsidRPr="00731775" w:rsidRDefault="001F7DDB" w:rsidP="00C672B6">
            <w:pPr>
              <w:numPr>
                <w:ilvl w:val="12"/>
                <w:numId w:val="0"/>
              </w:numPr>
            </w:pPr>
            <w:r w:rsidRPr="00731775">
              <w:t>YE 166</w:t>
            </w:r>
          </w:p>
        </w:tc>
        <w:tc>
          <w:tcPr>
            <w:tcW w:w="4086" w:type="dxa"/>
            <w:shd w:val="clear" w:color="auto" w:fill="FBD4B4"/>
          </w:tcPr>
          <w:p w14:paraId="70BC2BBF" w14:textId="77777777" w:rsidR="001F7DDB" w:rsidRPr="00731775" w:rsidRDefault="001F7DDB" w:rsidP="00C672B6">
            <w:pPr>
              <w:numPr>
                <w:ilvl w:val="12"/>
                <w:numId w:val="0"/>
              </w:numPr>
            </w:pPr>
            <w:r w:rsidRPr="00731775">
              <w:t>Educational Assessment</w:t>
            </w:r>
          </w:p>
        </w:tc>
        <w:tc>
          <w:tcPr>
            <w:tcW w:w="2603" w:type="dxa"/>
            <w:shd w:val="clear" w:color="auto" w:fill="FBD4B4"/>
          </w:tcPr>
          <w:p w14:paraId="7DE73E23" w14:textId="77777777" w:rsidR="001F7DDB" w:rsidRPr="00731775" w:rsidRDefault="001F7DDB" w:rsidP="00C672B6">
            <w:pPr>
              <w:numPr>
                <w:ilvl w:val="12"/>
                <w:numId w:val="0"/>
              </w:numPr>
            </w:pPr>
            <w:r w:rsidRPr="00731775">
              <w:t xml:space="preserve">Iordanidis G. </w:t>
            </w:r>
          </w:p>
        </w:tc>
        <w:tc>
          <w:tcPr>
            <w:tcW w:w="1391" w:type="dxa"/>
            <w:shd w:val="clear" w:color="auto" w:fill="FBD4B4"/>
          </w:tcPr>
          <w:p w14:paraId="2B47B961" w14:textId="77777777" w:rsidR="001F7DDB" w:rsidRPr="00731775" w:rsidRDefault="001F7DDB" w:rsidP="00C672B6">
            <w:pPr>
              <w:numPr>
                <w:ilvl w:val="12"/>
                <w:numId w:val="0"/>
              </w:numPr>
              <w:jc w:val="center"/>
            </w:pPr>
            <w:r w:rsidRPr="00731775">
              <w:t>4</w:t>
            </w:r>
          </w:p>
        </w:tc>
      </w:tr>
      <w:tr w:rsidR="001F7DDB" w:rsidRPr="00731775" w14:paraId="741C485A" w14:textId="77777777" w:rsidTr="00C672B6">
        <w:tc>
          <w:tcPr>
            <w:tcW w:w="1242" w:type="dxa"/>
            <w:shd w:val="clear" w:color="auto" w:fill="FBD4B4"/>
          </w:tcPr>
          <w:p w14:paraId="798BD517" w14:textId="77777777" w:rsidR="001F7DDB" w:rsidRPr="00731775" w:rsidRDefault="001F7DDB" w:rsidP="00C672B6">
            <w:pPr>
              <w:numPr>
                <w:ilvl w:val="12"/>
                <w:numId w:val="0"/>
              </w:numPr>
            </w:pPr>
            <w:r w:rsidRPr="00731775">
              <w:t>YE 167</w:t>
            </w:r>
          </w:p>
        </w:tc>
        <w:tc>
          <w:tcPr>
            <w:tcW w:w="4086" w:type="dxa"/>
            <w:shd w:val="clear" w:color="auto" w:fill="FBD4B4"/>
          </w:tcPr>
          <w:p w14:paraId="047AD6DC" w14:textId="77777777" w:rsidR="001F7DDB" w:rsidRPr="00731775" w:rsidRDefault="001F7DDB" w:rsidP="00C672B6">
            <w:pPr>
              <w:numPr>
                <w:ilvl w:val="12"/>
                <w:numId w:val="0"/>
              </w:numPr>
            </w:pPr>
            <w:r w:rsidRPr="00731775">
              <w:t>Classroom Management</w:t>
            </w:r>
          </w:p>
        </w:tc>
        <w:tc>
          <w:tcPr>
            <w:tcW w:w="2603" w:type="dxa"/>
            <w:shd w:val="clear" w:color="auto" w:fill="FBD4B4"/>
          </w:tcPr>
          <w:p w14:paraId="77916101" w14:textId="77777777" w:rsidR="001F7DDB" w:rsidRPr="00731775" w:rsidRDefault="001F7DDB" w:rsidP="00C672B6">
            <w:pPr>
              <w:numPr>
                <w:ilvl w:val="12"/>
                <w:numId w:val="0"/>
              </w:numPr>
            </w:pPr>
            <w:r w:rsidRPr="00731775">
              <w:t xml:space="preserve">Vssiou A. </w:t>
            </w:r>
          </w:p>
        </w:tc>
        <w:tc>
          <w:tcPr>
            <w:tcW w:w="1391" w:type="dxa"/>
            <w:shd w:val="clear" w:color="auto" w:fill="FBD4B4"/>
          </w:tcPr>
          <w:p w14:paraId="1F434E37" w14:textId="77777777" w:rsidR="001F7DDB" w:rsidRPr="00731775" w:rsidRDefault="001F7DDB" w:rsidP="00C672B6">
            <w:pPr>
              <w:numPr>
                <w:ilvl w:val="12"/>
                <w:numId w:val="0"/>
              </w:numPr>
              <w:jc w:val="center"/>
            </w:pPr>
            <w:r w:rsidRPr="00731775">
              <w:t>4</w:t>
            </w:r>
          </w:p>
        </w:tc>
      </w:tr>
      <w:tr w:rsidR="001F7DDB" w:rsidRPr="00731775" w14:paraId="4034357F" w14:textId="77777777" w:rsidTr="00C672B6">
        <w:tc>
          <w:tcPr>
            <w:tcW w:w="1242" w:type="dxa"/>
            <w:shd w:val="clear" w:color="auto" w:fill="FBD4B4"/>
          </w:tcPr>
          <w:p w14:paraId="7C10A39F" w14:textId="77777777" w:rsidR="001F7DDB" w:rsidRPr="00731775" w:rsidRDefault="001F7DDB" w:rsidP="00C672B6">
            <w:pPr>
              <w:numPr>
                <w:ilvl w:val="12"/>
                <w:numId w:val="0"/>
              </w:numPr>
            </w:pPr>
            <w:r w:rsidRPr="00731775">
              <w:t>YE 171</w:t>
            </w:r>
          </w:p>
        </w:tc>
        <w:tc>
          <w:tcPr>
            <w:tcW w:w="4086" w:type="dxa"/>
            <w:shd w:val="clear" w:color="auto" w:fill="FBD4B4"/>
          </w:tcPr>
          <w:p w14:paraId="2561FF94" w14:textId="77777777" w:rsidR="001F7DDB" w:rsidRPr="00731775" w:rsidRDefault="001F7DDB" w:rsidP="00C672B6">
            <w:pPr>
              <w:numPr>
                <w:ilvl w:val="12"/>
                <w:numId w:val="0"/>
              </w:numPr>
            </w:pPr>
            <w:r w:rsidRPr="00731775">
              <w:t>Micro Teaching and teaching practice</w:t>
            </w:r>
          </w:p>
        </w:tc>
        <w:tc>
          <w:tcPr>
            <w:tcW w:w="2603" w:type="dxa"/>
            <w:shd w:val="clear" w:color="auto" w:fill="FBD4B4"/>
          </w:tcPr>
          <w:p w14:paraId="3B968B23" w14:textId="77777777" w:rsidR="001F7DDB" w:rsidRPr="00731775" w:rsidRDefault="001F7DDB" w:rsidP="00C672B6">
            <w:pPr>
              <w:numPr>
                <w:ilvl w:val="12"/>
                <w:numId w:val="0"/>
              </w:numPr>
            </w:pPr>
            <w:r w:rsidRPr="00731775">
              <w:t>Adjunct Staff</w:t>
            </w:r>
          </w:p>
        </w:tc>
        <w:tc>
          <w:tcPr>
            <w:tcW w:w="1391" w:type="dxa"/>
            <w:shd w:val="clear" w:color="auto" w:fill="FBD4B4"/>
          </w:tcPr>
          <w:p w14:paraId="1964844D" w14:textId="77777777" w:rsidR="001F7DDB" w:rsidRPr="00731775" w:rsidRDefault="001F7DDB" w:rsidP="00C672B6">
            <w:pPr>
              <w:numPr>
                <w:ilvl w:val="12"/>
                <w:numId w:val="0"/>
              </w:numPr>
              <w:jc w:val="center"/>
            </w:pPr>
          </w:p>
        </w:tc>
      </w:tr>
      <w:tr w:rsidR="001F7DDB" w:rsidRPr="00731775" w14:paraId="36BA4D6B" w14:textId="77777777" w:rsidTr="00C672B6">
        <w:tc>
          <w:tcPr>
            <w:tcW w:w="1242" w:type="dxa"/>
            <w:shd w:val="clear" w:color="auto" w:fill="FBD4B4"/>
          </w:tcPr>
          <w:p w14:paraId="2DF51378" w14:textId="77777777" w:rsidR="001F7DDB" w:rsidRPr="00731775" w:rsidRDefault="001F7DDB" w:rsidP="00C672B6">
            <w:pPr>
              <w:numPr>
                <w:ilvl w:val="12"/>
                <w:numId w:val="0"/>
              </w:numPr>
            </w:pPr>
            <w:r w:rsidRPr="00731775">
              <w:t>YE 173</w:t>
            </w:r>
          </w:p>
        </w:tc>
        <w:tc>
          <w:tcPr>
            <w:tcW w:w="4086" w:type="dxa"/>
            <w:shd w:val="clear" w:color="auto" w:fill="FBD4B4"/>
          </w:tcPr>
          <w:p w14:paraId="2DF89D44" w14:textId="77777777" w:rsidR="001F7DDB" w:rsidRPr="00731775" w:rsidRDefault="001F7DDB" w:rsidP="00C672B6">
            <w:pPr>
              <w:numPr>
                <w:ilvl w:val="12"/>
                <w:numId w:val="0"/>
              </w:numPr>
            </w:pPr>
            <w:r w:rsidRPr="00731775">
              <w:t>Speech and Speaking Problems</w:t>
            </w:r>
          </w:p>
        </w:tc>
        <w:tc>
          <w:tcPr>
            <w:tcW w:w="2603" w:type="dxa"/>
            <w:shd w:val="clear" w:color="auto" w:fill="FBD4B4"/>
          </w:tcPr>
          <w:p w14:paraId="35B5F5CC" w14:textId="77777777" w:rsidR="001F7DDB" w:rsidRPr="00731775" w:rsidRDefault="001F7DDB" w:rsidP="00C672B6">
            <w:pPr>
              <w:numPr>
                <w:ilvl w:val="12"/>
                <w:numId w:val="0"/>
              </w:numPr>
            </w:pPr>
            <w:r w:rsidRPr="00731775">
              <w:t xml:space="preserve">Andreopoulou A. </w:t>
            </w:r>
          </w:p>
        </w:tc>
        <w:tc>
          <w:tcPr>
            <w:tcW w:w="1391" w:type="dxa"/>
            <w:shd w:val="clear" w:color="auto" w:fill="FBD4B4"/>
          </w:tcPr>
          <w:p w14:paraId="20A36083" w14:textId="77777777" w:rsidR="001F7DDB" w:rsidRPr="00731775" w:rsidRDefault="001F7DDB" w:rsidP="00C672B6">
            <w:pPr>
              <w:numPr>
                <w:ilvl w:val="12"/>
                <w:numId w:val="0"/>
              </w:numPr>
              <w:jc w:val="center"/>
            </w:pPr>
            <w:r w:rsidRPr="00731775">
              <w:t>4</w:t>
            </w:r>
          </w:p>
        </w:tc>
      </w:tr>
      <w:tr w:rsidR="001F7DDB" w:rsidRPr="00731775" w14:paraId="13188257" w14:textId="77777777" w:rsidTr="00C672B6">
        <w:tc>
          <w:tcPr>
            <w:tcW w:w="1242" w:type="dxa"/>
            <w:shd w:val="clear" w:color="auto" w:fill="FBD4B4"/>
          </w:tcPr>
          <w:p w14:paraId="2438D4D2" w14:textId="77777777" w:rsidR="001F7DDB" w:rsidRPr="00731775" w:rsidRDefault="001F7DDB" w:rsidP="00C672B6">
            <w:pPr>
              <w:numPr>
                <w:ilvl w:val="12"/>
                <w:numId w:val="0"/>
              </w:numPr>
            </w:pPr>
            <w:r w:rsidRPr="00731775">
              <w:t>YE 174</w:t>
            </w:r>
          </w:p>
        </w:tc>
        <w:tc>
          <w:tcPr>
            <w:tcW w:w="4086" w:type="dxa"/>
            <w:shd w:val="clear" w:color="auto" w:fill="FBD4B4"/>
          </w:tcPr>
          <w:p w14:paraId="334932B0" w14:textId="77777777" w:rsidR="001F7DDB" w:rsidRPr="00731775" w:rsidRDefault="001F7DDB" w:rsidP="00C672B6">
            <w:pPr>
              <w:numPr>
                <w:ilvl w:val="12"/>
                <w:numId w:val="0"/>
              </w:numPr>
            </w:pPr>
            <w:r w:rsidRPr="00731775">
              <w:t>Introduction to Hearing Impairment and Deafness</w:t>
            </w:r>
          </w:p>
        </w:tc>
        <w:tc>
          <w:tcPr>
            <w:tcW w:w="2603" w:type="dxa"/>
            <w:shd w:val="clear" w:color="auto" w:fill="FBD4B4"/>
          </w:tcPr>
          <w:p w14:paraId="1A2A5ED5" w14:textId="77777777" w:rsidR="001F7DDB" w:rsidRPr="00731775" w:rsidRDefault="001F7DDB" w:rsidP="00C672B6">
            <w:pPr>
              <w:numPr>
                <w:ilvl w:val="12"/>
                <w:numId w:val="0"/>
              </w:numPr>
            </w:pPr>
            <w:r w:rsidRPr="00731775">
              <w:t xml:space="preserve">Andreopoulou A. </w:t>
            </w:r>
          </w:p>
        </w:tc>
        <w:tc>
          <w:tcPr>
            <w:tcW w:w="1391" w:type="dxa"/>
            <w:shd w:val="clear" w:color="auto" w:fill="FBD4B4"/>
          </w:tcPr>
          <w:p w14:paraId="6684E380" w14:textId="77777777" w:rsidR="001F7DDB" w:rsidRPr="00731775" w:rsidRDefault="001F7DDB" w:rsidP="00C672B6">
            <w:pPr>
              <w:numPr>
                <w:ilvl w:val="12"/>
                <w:numId w:val="0"/>
              </w:numPr>
              <w:jc w:val="center"/>
            </w:pPr>
            <w:r w:rsidRPr="00731775">
              <w:t>4</w:t>
            </w:r>
          </w:p>
        </w:tc>
      </w:tr>
      <w:tr w:rsidR="001F7DDB" w:rsidRPr="00731775" w14:paraId="7CAA30CD" w14:textId="77777777" w:rsidTr="00C672B6">
        <w:tc>
          <w:tcPr>
            <w:tcW w:w="1242" w:type="dxa"/>
            <w:shd w:val="clear" w:color="auto" w:fill="FBD4B4"/>
          </w:tcPr>
          <w:p w14:paraId="2E4CF91B" w14:textId="77777777" w:rsidR="001F7DDB" w:rsidRPr="00731775" w:rsidRDefault="001F7DDB" w:rsidP="00C672B6">
            <w:pPr>
              <w:numPr>
                <w:ilvl w:val="12"/>
                <w:numId w:val="0"/>
              </w:numPr>
            </w:pPr>
            <w:r w:rsidRPr="00731775">
              <w:t>YE 175</w:t>
            </w:r>
          </w:p>
        </w:tc>
        <w:tc>
          <w:tcPr>
            <w:tcW w:w="4086" w:type="dxa"/>
            <w:shd w:val="clear" w:color="auto" w:fill="FBD4B4"/>
          </w:tcPr>
          <w:p w14:paraId="59FD4ECF" w14:textId="77777777" w:rsidR="001F7DDB" w:rsidRPr="00731775" w:rsidRDefault="001F7DDB" w:rsidP="00C672B6">
            <w:pPr>
              <w:numPr>
                <w:ilvl w:val="12"/>
                <w:numId w:val="0"/>
              </w:numPr>
            </w:pPr>
            <w:r w:rsidRPr="00731775">
              <w:t>Emotional and Behavioral Disorders</w:t>
            </w:r>
          </w:p>
        </w:tc>
        <w:tc>
          <w:tcPr>
            <w:tcW w:w="2603" w:type="dxa"/>
            <w:shd w:val="clear" w:color="auto" w:fill="FBD4B4"/>
          </w:tcPr>
          <w:p w14:paraId="65C53868" w14:textId="77777777" w:rsidR="001F7DDB" w:rsidRPr="00731775" w:rsidRDefault="001F7DDB" w:rsidP="00C672B6">
            <w:pPr>
              <w:numPr>
                <w:ilvl w:val="12"/>
                <w:numId w:val="0"/>
              </w:numPr>
            </w:pPr>
            <w:r w:rsidRPr="00731775">
              <w:t xml:space="preserve">Mavropalias T. </w:t>
            </w:r>
          </w:p>
        </w:tc>
        <w:tc>
          <w:tcPr>
            <w:tcW w:w="1391" w:type="dxa"/>
            <w:shd w:val="clear" w:color="auto" w:fill="FBD4B4"/>
          </w:tcPr>
          <w:p w14:paraId="5A11EC7C" w14:textId="77777777" w:rsidR="001F7DDB" w:rsidRPr="00731775" w:rsidRDefault="001F7DDB" w:rsidP="00C672B6">
            <w:pPr>
              <w:numPr>
                <w:ilvl w:val="12"/>
                <w:numId w:val="0"/>
              </w:numPr>
              <w:jc w:val="center"/>
            </w:pPr>
            <w:r w:rsidRPr="00731775">
              <w:t>4</w:t>
            </w:r>
          </w:p>
        </w:tc>
      </w:tr>
      <w:tr w:rsidR="001F7DDB" w:rsidRPr="00731775" w14:paraId="4940CC22" w14:textId="77777777" w:rsidTr="00C672B6">
        <w:tc>
          <w:tcPr>
            <w:tcW w:w="1242" w:type="dxa"/>
            <w:shd w:val="clear" w:color="auto" w:fill="FBD4B4"/>
          </w:tcPr>
          <w:p w14:paraId="281F2DEC" w14:textId="77777777" w:rsidR="001F7DDB" w:rsidRPr="00731775" w:rsidRDefault="001F7DDB" w:rsidP="00C672B6">
            <w:pPr>
              <w:numPr>
                <w:ilvl w:val="12"/>
                <w:numId w:val="0"/>
              </w:numPr>
            </w:pPr>
            <w:r w:rsidRPr="00731775">
              <w:t>YE 178</w:t>
            </w:r>
          </w:p>
        </w:tc>
        <w:tc>
          <w:tcPr>
            <w:tcW w:w="4086" w:type="dxa"/>
            <w:shd w:val="clear" w:color="auto" w:fill="FBD4B4"/>
          </w:tcPr>
          <w:p w14:paraId="4F317D8A" w14:textId="77777777" w:rsidR="001F7DDB" w:rsidRPr="00731775" w:rsidRDefault="001F7DDB" w:rsidP="00C672B6">
            <w:pPr>
              <w:numPr>
                <w:ilvl w:val="12"/>
                <w:numId w:val="0"/>
              </w:numPr>
            </w:pPr>
            <w:r w:rsidRPr="00731775">
              <w:t xml:space="preserve">School Counseling: Prevention </w:t>
            </w:r>
          </w:p>
          <w:p w14:paraId="38AA09EC" w14:textId="77777777" w:rsidR="001F7DDB" w:rsidRPr="00731775" w:rsidRDefault="001F7DDB" w:rsidP="00C672B6">
            <w:pPr>
              <w:numPr>
                <w:ilvl w:val="12"/>
                <w:numId w:val="0"/>
              </w:numPr>
            </w:pPr>
            <w:r w:rsidRPr="00731775">
              <w:t>and intervention in family and school</w:t>
            </w:r>
          </w:p>
        </w:tc>
        <w:tc>
          <w:tcPr>
            <w:tcW w:w="2603" w:type="dxa"/>
            <w:shd w:val="clear" w:color="auto" w:fill="FBD4B4"/>
          </w:tcPr>
          <w:p w14:paraId="6E4B8710" w14:textId="77777777" w:rsidR="001F7DDB" w:rsidRPr="00731775" w:rsidRDefault="001F7DDB" w:rsidP="00C672B6">
            <w:pPr>
              <w:numPr>
                <w:ilvl w:val="12"/>
                <w:numId w:val="0"/>
              </w:numPr>
            </w:pPr>
            <w:r w:rsidRPr="00731775">
              <w:t xml:space="preserve">Giaouri S. </w:t>
            </w:r>
          </w:p>
        </w:tc>
        <w:tc>
          <w:tcPr>
            <w:tcW w:w="1391" w:type="dxa"/>
            <w:shd w:val="clear" w:color="auto" w:fill="FBD4B4"/>
          </w:tcPr>
          <w:p w14:paraId="628952F7" w14:textId="77777777" w:rsidR="001F7DDB" w:rsidRPr="00731775" w:rsidRDefault="001F7DDB" w:rsidP="00C672B6">
            <w:pPr>
              <w:numPr>
                <w:ilvl w:val="12"/>
                <w:numId w:val="0"/>
              </w:numPr>
              <w:jc w:val="center"/>
            </w:pPr>
            <w:r w:rsidRPr="00731775">
              <w:t>4</w:t>
            </w:r>
          </w:p>
        </w:tc>
      </w:tr>
      <w:tr w:rsidR="001F7DDB" w:rsidRPr="00731775" w14:paraId="10DB5C9A" w14:textId="77777777" w:rsidTr="00C672B6">
        <w:tc>
          <w:tcPr>
            <w:tcW w:w="1242" w:type="dxa"/>
            <w:shd w:val="clear" w:color="auto" w:fill="FBD4B4"/>
          </w:tcPr>
          <w:p w14:paraId="55E41E99" w14:textId="77777777" w:rsidR="001F7DDB" w:rsidRPr="00731775" w:rsidRDefault="001F7DDB" w:rsidP="00C672B6">
            <w:pPr>
              <w:numPr>
                <w:ilvl w:val="12"/>
                <w:numId w:val="0"/>
              </w:numPr>
            </w:pPr>
            <w:r w:rsidRPr="00731775">
              <w:t>YE 179</w:t>
            </w:r>
          </w:p>
          <w:p w14:paraId="2B76C327" w14:textId="77777777" w:rsidR="001F7DDB" w:rsidRPr="00731775" w:rsidRDefault="001F7DDB" w:rsidP="00C672B6">
            <w:pPr>
              <w:numPr>
                <w:ilvl w:val="12"/>
                <w:numId w:val="0"/>
              </w:numPr>
            </w:pPr>
          </w:p>
        </w:tc>
        <w:tc>
          <w:tcPr>
            <w:tcW w:w="4086" w:type="dxa"/>
            <w:shd w:val="clear" w:color="auto" w:fill="FBD4B4"/>
          </w:tcPr>
          <w:p w14:paraId="06297468" w14:textId="77777777" w:rsidR="001F7DDB" w:rsidRPr="00731775" w:rsidRDefault="001F7DDB" w:rsidP="00C672B6">
            <w:pPr>
              <w:numPr>
                <w:ilvl w:val="12"/>
                <w:numId w:val="0"/>
              </w:numPr>
            </w:pPr>
            <w:r w:rsidRPr="00731775">
              <w:t xml:space="preserve">Psychoeducational assessment </w:t>
            </w:r>
          </w:p>
          <w:p w14:paraId="7F6366F6" w14:textId="77777777" w:rsidR="001F7DDB" w:rsidRPr="00731775" w:rsidRDefault="001F7DDB" w:rsidP="00C672B6">
            <w:pPr>
              <w:numPr>
                <w:ilvl w:val="12"/>
                <w:numId w:val="0"/>
              </w:numPr>
            </w:pPr>
            <w:r w:rsidRPr="00731775">
              <w:t>of learning and adjustment difficulties</w:t>
            </w:r>
          </w:p>
        </w:tc>
        <w:tc>
          <w:tcPr>
            <w:tcW w:w="2603" w:type="dxa"/>
            <w:shd w:val="clear" w:color="auto" w:fill="FBD4B4"/>
          </w:tcPr>
          <w:p w14:paraId="2371D984" w14:textId="77777777" w:rsidR="001F7DDB" w:rsidRPr="00731775" w:rsidRDefault="001F7DDB" w:rsidP="00C672B6">
            <w:pPr>
              <w:numPr>
                <w:ilvl w:val="12"/>
                <w:numId w:val="0"/>
              </w:numPr>
            </w:pPr>
            <w:r w:rsidRPr="00731775">
              <w:t xml:space="preserve">Giaouri S. </w:t>
            </w:r>
          </w:p>
        </w:tc>
        <w:tc>
          <w:tcPr>
            <w:tcW w:w="1391" w:type="dxa"/>
            <w:shd w:val="clear" w:color="auto" w:fill="FBD4B4"/>
          </w:tcPr>
          <w:p w14:paraId="61B25107" w14:textId="77777777" w:rsidR="001F7DDB" w:rsidRPr="00731775" w:rsidRDefault="001F7DDB" w:rsidP="00C672B6">
            <w:pPr>
              <w:numPr>
                <w:ilvl w:val="12"/>
                <w:numId w:val="0"/>
              </w:numPr>
              <w:jc w:val="center"/>
            </w:pPr>
            <w:r w:rsidRPr="00731775">
              <w:t>4</w:t>
            </w:r>
          </w:p>
        </w:tc>
      </w:tr>
      <w:tr w:rsidR="001F7DDB" w:rsidRPr="00731775" w14:paraId="6162445F" w14:textId="77777777" w:rsidTr="00C672B6">
        <w:tc>
          <w:tcPr>
            <w:tcW w:w="1242" w:type="dxa"/>
            <w:shd w:val="clear" w:color="auto" w:fill="FBD4B4"/>
          </w:tcPr>
          <w:p w14:paraId="4A7C385E" w14:textId="77777777" w:rsidR="001F7DDB" w:rsidRPr="00731775" w:rsidRDefault="001F7DDB" w:rsidP="00C672B6">
            <w:pPr>
              <w:numPr>
                <w:ilvl w:val="12"/>
                <w:numId w:val="0"/>
              </w:numPr>
            </w:pPr>
            <w:r w:rsidRPr="00731775">
              <w:t>YE 180</w:t>
            </w:r>
          </w:p>
        </w:tc>
        <w:tc>
          <w:tcPr>
            <w:tcW w:w="4086" w:type="dxa"/>
            <w:shd w:val="clear" w:color="auto" w:fill="FBD4B4"/>
          </w:tcPr>
          <w:p w14:paraId="1A8B3F60" w14:textId="77777777" w:rsidR="001F7DDB" w:rsidRPr="00731775" w:rsidRDefault="001F7DDB" w:rsidP="00C672B6">
            <w:pPr>
              <w:numPr>
                <w:ilvl w:val="12"/>
                <w:numId w:val="0"/>
              </w:numPr>
            </w:pPr>
            <w:r w:rsidRPr="00731775">
              <w:t>Emotion in the pedagogical process</w:t>
            </w:r>
          </w:p>
        </w:tc>
        <w:tc>
          <w:tcPr>
            <w:tcW w:w="2603" w:type="dxa"/>
            <w:shd w:val="clear" w:color="auto" w:fill="FBD4B4"/>
          </w:tcPr>
          <w:p w14:paraId="6B0AF574" w14:textId="77777777" w:rsidR="001F7DDB" w:rsidRPr="00731775" w:rsidRDefault="001F7DDB" w:rsidP="00C672B6">
            <w:pPr>
              <w:numPr>
                <w:ilvl w:val="12"/>
                <w:numId w:val="0"/>
              </w:numPr>
            </w:pPr>
            <w:r w:rsidRPr="00731775">
              <w:t xml:space="preserve">Vasiou A. </w:t>
            </w:r>
          </w:p>
        </w:tc>
        <w:tc>
          <w:tcPr>
            <w:tcW w:w="1391" w:type="dxa"/>
            <w:shd w:val="clear" w:color="auto" w:fill="FBD4B4"/>
          </w:tcPr>
          <w:p w14:paraId="1E774A18" w14:textId="77777777" w:rsidR="001F7DDB" w:rsidRPr="00731775" w:rsidRDefault="001F7DDB" w:rsidP="00C672B6">
            <w:pPr>
              <w:numPr>
                <w:ilvl w:val="12"/>
                <w:numId w:val="0"/>
              </w:numPr>
              <w:jc w:val="center"/>
            </w:pPr>
            <w:r w:rsidRPr="00731775">
              <w:t>4</w:t>
            </w:r>
          </w:p>
        </w:tc>
      </w:tr>
      <w:tr w:rsidR="001F7DDB" w:rsidRPr="00731775" w14:paraId="6D66CD99" w14:textId="77777777" w:rsidTr="00C672B6">
        <w:tc>
          <w:tcPr>
            <w:tcW w:w="1242" w:type="dxa"/>
            <w:shd w:val="clear" w:color="auto" w:fill="FBD4B4"/>
          </w:tcPr>
          <w:p w14:paraId="11E5DF8F" w14:textId="77777777" w:rsidR="001F7DDB" w:rsidRPr="00731775" w:rsidRDefault="001F7DDB" w:rsidP="00C672B6">
            <w:pPr>
              <w:numPr>
                <w:ilvl w:val="12"/>
                <w:numId w:val="0"/>
              </w:numPr>
            </w:pPr>
            <w:r w:rsidRPr="00731775">
              <w:t>YE 138</w:t>
            </w:r>
          </w:p>
        </w:tc>
        <w:tc>
          <w:tcPr>
            <w:tcW w:w="4086" w:type="dxa"/>
            <w:shd w:val="clear" w:color="auto" w:fill="FBD4B4"/>
          </w:tcPr>
          <w:p w14:paraId="3ABE2BC5" w14:textId="77777777" w:rsidR="001F7DDB" w:rsidRPr="00731775" w:rsidRDefault="001F7DDB" w:rsidP="00C672B6">
            <w:pPr>
              <w:numPr>
                <w:ilvl w:val="12"/>
                <w:numId w:val="0"/>
              </w:numPr>
            </w:pPr>
            <w:r w:rsidRPr="00731775">
              <w:t>School Pedagogy: Theory of School</w:t>
            </w:r>
          </w:p>
        </w:tc>
        <w:tc>
          <w:tcPr>
            <w:tcW w:w="2603" w:type="dxa"/>
            <w:shd w:val="clear" w:color="auto" w:fill="FBD4B4"/>
          </w:tcPr>
          <w:p w14:paraId="2CA1EE99" w14:textId="77777777" w:rsidR="001F7DDB" w:rsidRPr="00731775" w:rsidRDefault="001F7DDB" w:rsidP="00C672B6">
            <w:pPr>
              <w:numPr>
                <w:ilvl w:val="12"/>
                <w:numId w:val="0"/>
              </w:numPr>
            </w:pPr>
            <w:r w:rsidRPr="00731775">
              <w:t>Adjunct Lecturer</w:t>
            </w:r>
          </w:p>
        </w:tc>
        <w:tc>
          <w:tcPr>
            <w:tcW w:w="1391" w:type="dxa"/>
            <w:shd w:val="clear" w:color="auto" w:fill="FBD4B4"/>
          </w:tcPr>
          <w:p w14:paraId="5B4B28BD" w14:textId="77777777" w:rsidR="001F7DDB" w:rsidRPr="00731775" w:rsidRDefault="001F7DDB" w:rsidP="00C672B6">
            <w:pPr>
              <w:numPr>
                <w:ilvl w:val="12"/>
                <w:numId w:val="0"/>
              </w:numPr>
              <w:jc w:val="center"/>
            </w:pPr>
            <w:r w:rsidRPr="00731775">
              <w:t>4</w:t>
            </w:r>
          </w:p>
        </w:tc>
      </w:tr>
    </w:tbl>
    <w:p w14:paraId="1BEA58DA" w14:textId="77777777" w:rsidR="001F7DDB" w:rsidRPr="00731775" w:rsidRDefault="001F7DDB" w:rsidP="001F7DDB">
      <w:pPr>
        <w:tabs>
          <w:tab w:val="left" w:pos="605"/>
          <w:tab w:val="left" w:pos="5103"/>
        </w:tabs>
      </w:pPr>
    </w:p>
    <w:p w14:paraId="085F56D3" w14:textId="77777777" w:rsidR="001F7DDB" w:rsidRPr="001F69FA" w:rsidRDefault="001F69FA" w:rsidP="001F7DDB">
      <w:pPr>
        <w:pStyle w:val="a5"/>
        <w:ind w:firstLine="0"/>
        <w:rPr>
          <w:rStyle w:val="a6"/>
          <w:rFonts w:asciiTheme="minorHAnsi" w:hAnsiTheme="minorHAnsi" w:cstheme="minorHAnsi"/>
          <w:b/>
          <w:color w:val="auto"/>
          <w:lang w:val="en-US"/>
        </w:rPr>
      </w:pPr>
      <w:bookmarkStart w:id="10" w:name="_Toc342329583"/>
      <w:r w:rsidRPr="001F69FA">
        <w:rPr>
          <w:rStyle w:val="a6"/>
          <w:rFonts w:asciiTheme="minorHAnsi" w:hAnsiTheme="minorHAnsi" w:cstheme="minorHAnsi"/>
          <w:b/>
          <w:color w:val="auto"/>
          <w:lang w:val="en-US"/>
        </w:rPr>
        <w:t>Catalogue</w:t>
      </w:r>
      <w:r w:rsidR="001F7DDB" w:rsidRPr="001F69FA">
        <w:rPr>
          <w:rStyle w:val="a6"/>
          <w:rFonts w:asciiTheme="minorHAnsi" w:hAnsiTheme="minorHAnsi" w:cstheme="minorHAnsi"/>
          <w:b/>
          <w:color w:val="auto"/>
          <w:lang w:val="en-US"/>
        </w:rPr>
        <w:t xml:space="preserve"> of Required Elective Courses from the Field of Humanities (HM)</w:t>
      </w:r>
      <w:bookmarkEnd w:id="10"/>
    </w:p>
    <w:p w14:paraId="4C9295E6" w14:textId="77777777" w:rsidR="001F7DDB" w:rsidRPr="00731775" w:rsidRDefault="001F7DDB" w:rsidP="001F7DDB">
      <w:pPr>
        <w:spacing w:line="240" w:lineRule="auto"/>
        <w:rPr>
          <w:b/>
          <w:iCs/>
          <w:sz w:val="20"/>
          <w:szCs w:val="20"/>
        </w:rPr>
      </w:pPr>
    </w:p>
    <w:p w14:paraId="2E8D69B4" w14:textId="77777777" w:rsidR="001F7DDB" w:rsidRPr="00731775" w:rsidRDefault="001F7DDB" w:rsidP="001F7DDB">
      <w:r w:rsidRPr="00731775">
        <w:t>During their whole study, students have to successfully attend six (6) Required Elective Courses from the field of Humanities (HM)</w:t>
      </w:r>
      <w:r w:rsidR="001F69FA">
        <w:t>.</w:t>
      </w:r>
      <w:r w:rsidRPr="00731775">
        <w:t xml:space="preserve"> </w:t>
      </w:r>
    </w:p>
    <w:tbl>
      <w:tblPr>
        <w:tblW w:w="9046" w:type="dxa"/>
        <w:tblBorders>
          <w:top w:val="single" w:sz="18" w:space="0" w:color="auto"/>
          <w:bottom w:val="single" w:sz="18" w:space="0" w:color="auto"/>
        </w:tblBorders>
        <w:shd w:val="clear" w:color="auto" w:fill="FBD4B4"/>
        <w:tblLayout w:type="fixed"/>
        <w:tblLook w:val="04A0" w:firstRow="1" w:lastRow="0" w:firstColumn="1" w:lastColumn="0" w:noHBand="0" w:noVBand="1"/>
      </w:tblPr>
      <w:tblGrid>
        <w:gridCol w:w="959"/>
        <w:gridCol w:w="4968"/>
        <w:gridCol w:w="1985"/>
        <w:gridCol w:w="1127"/>
        <w:gridCol w:w="7"/>
      </w:tblGrid>
      <w:tr w:rsidR="001F7DDB" w:rsidRPr="00731775" w14:paraId="2ACAF3DC" w14:textId="77777777" w:rsidTr="00C672B6">
        <w:trPr>
          <w:gridAfter w:val="1"/>
          <w:wAfter w:w="7" w:type="dxa"/>
        </w:trPr>
        <w:tc>
          <w:tcPr>
            <w:tcW w:w="9039" w:type="dxa"/>
            <w:gridSpan w:val="4"/>
            <w:shd w:val="clear" w:color="auto" w:fill="FBD4B4"/>
          </w:tcPr>
          <w:p w14:paraId="021CED5F" w14:textId="77777777" w:rsidR="001F7DDB" w:rsidRPr="00731775" w:rsidRDefault="001F7DDB" w:rsidP="00C672B6">
            <w:pPr>
              <w:numPr>
                <w:ilvl w:val="12"/>
                <w:numId w:val="0"/>
              </w:numPr>
              <w:rPr>
                <w:b/>
              </w:rPr>
            </w:pPr>
            <w:r w:rsidRPr="00731775">
              <w:rPr>
                <w:b/>
              </w:rPr>
              <w:t>Required Elective Courses from Humanities (HM)</w:t>
            </w:r>
          </w:p>
        </w:tc>
      </w:tr>
      <w:tr w:rsidR="001F7DDB" w:rsidRPr="00731775" w14:paraId="22C19967" w14:textId="77777777" w:rsidTr="00C672B6">
        <w:tc>
          <w:tcPr>
            <w:tcW w:w="959" w:type="dxa"/>
            <w:shd w:val="clear" w:color="auto" w:fill="FBD4B4"/>
          </w:tcPr>
          <w:p w14:paraId="46FA080E" w14:textId="77777777" w:rsidR="001F7DDB" w:rsidRPr="00731775" w:rsidRDefault="001F7DDB" w:rsidP="00C672B6">
            <w:pPr>
              <w:numPr>
                <w:ilvl w:val="12"/>
                <w:numId w:val="0"/>
              </w:numPr>
              <w:rPr>
                <w:b/>
              </w:rPr>
            </w:pPr>
            <w:r w:rsidRPr="00731775">
              <w:rPr>
                <w:b/>
              </w:rPr>
              <w:lastRenderedPageBreak/>
              <w:t>CODE</w:t>
            </w:r>
          </w:p>
        </w:tc>
        <w:tc>
          <w:tcPr>
            <w:tcW w:w="4968" w:type="dxa"/>
            <w:shd w:val="clear" w:color="auto" w:fill="FBD4B4"/>
          </w:tcPr>
          <w:p w14:paraId="0113D65C" w14:textId="77777777" w:rsidR="001F7DDB" w:rsidRPr="00731775" w:rsidRDefault="001F7DDB" w:rsidP="00C672B6">
            <w:pPr>
              <w:numPr>
                <w:ilvl w:val="12"/>
                <w:numId w:val="0"/>
              </w:numPr>
              <w:rPr>
                <w:b/>
              </w:rPr>
            </w:pPr>
            <w:r w:rsidRPr="00731775">
              <w:rPr>
                <w:b/>
              </w:rPr>
              <w:t xml:space="preserve">TITLE </w:t>
            </w:r>
          </w:p>
        </w:tc>
        <w:tc>
          <w:tcPr>
            <w:tcW w:w="1985" w:type="dxa"/>
            <w:shd w:val="clear" w:color="auto" w:fill="FBD4B4"/>
            <w:vAlign w:val="center"/>
          </w:tcPr>
          <w:p w14:paraId="71132FA8" w14:textId="77777777" w:rsidR="001F7DDB" w:rsidRPr="00731775" w:rsidRDefault="001F7DDB" w:rsidP="00C672B6">
            <w:pPr>
              <w:numPr>
                <w:ilvl w:val="12"/>
                <w:numId w:val="0"/>
              </w:numPr>
              <w:rPr>
                <w:b/>
              </w:rPr>
            </w:pPr>
            <w:r w:rsidRPr="00731775">
              <w:rPr>
                <w:b/>
                <w:bCs/>
              </w:rPr>
              <w:t>Teaching Staff</w:t>
            </w:r>
          </w:p>
        </w:tc>
        <w:tc>
          <w:tcPr>
            <w:tcW w:w="1134" w:type="dxa"/>
            <w:gridSpan w:val="2"/>
            <w:shd w:val="clear" w:color="auto" w:fill="FBD4B4"/>
          </w:tcPr>
          <w:p w14:paraId="08182EA1" w14:textId="77777777" w:rsidR="001F7DDB" w:rsidRPr="00731775" w:rsidRDefault="001F7DDB" w:rsidP="00C672B6">
            <w:pPr>
              <w:numPr>
                <w:ilvl w:val="12"/>
                <w:numId w:val="0"/>
              </w:numPr>
              <w:jc w:val="center"/>
              <w:rPr>
                <w:b/>
              </w:rPr>
            </w:pPr>
            <w:r w:rsidRPr="00731775">
              <w:rPr>
                <w:b/>
              </w:rPr>
              <w:t>ECTS</w:t>
            </w:r>
          </w:p>
        </w:tc>
      </w:tr>
      <w:tr w:rsidR="001F7DDB" w:rsidRPr="00731775" w14:paraId="594C5ECA" w14:textId="77777777" w:rsidTr="00C672B6">
        <w:tc>
          <w:tcPr>
            <w:tcW w:w="959" w:type="dxa"/>
            <w:shd w:val="clear" w:color="auto" w:fill="FBD4B4"/>
          </w:tcPr>
          <w:p w14:paraId="7826BFC2" w14:textId="77777777" w:rsidR="001F7DDB" w:rsidRPr="00731775" w:rsidRDefault="001F7DDB" w:rsidP="00C672B6">
            <w:pPr>
              <w:numPr>
                <w:ilvl w:val="12"/>
                <w:numId w:val="0"/>
              </w:numPr>
            </w:pPr>
            <w:r w:rsidRPr="00731775">
              <w:t>YE 232</w:t>
            </w:r>
          </w:p>
        </w:tc>
        <w:tc>
          <w:tcPr>
            <w:tcW w:w="4968" w:type="dxa"/>
            <w:shd w:val="clear" w:color="auto" w:fill="FBD4B4"/>
          </w:tcPr>
          <w:p w14:paraId="0197704A" w14:textId="77777777" w:rsidR="001F7DDB" w:rsidRPr="00731775" w:rsidRDefault="001F7DDB" w:rsidP="00C672B6">
            <w:pPr>
              <w:numPr>
                <w:ilvl w:val="12"/>
                <w:numId w:val="0"/>
              </w:numPr>
            </w:pPr>
            <w:r w:rsidRPr="00731775">
              <w:t xml:space="preserve">Modern Greek Poetry and Poetry for Children </w:t>
            </w:r>
          </w:p>
        </w:tc>
        <w:tc>
          <w:tcPr>
            <w:tcW w:w="1985" w:type="dxa"/>
            <w:shd w:val="clear" w:color="auto" w:fill="FBD4B4"/>
          </w:tcPr>
          <w:p w14:paraId="29BB6F45" w14:textId="77777777" w:rsidR="001F7DDB" w:rsidRPr="00731775" w:rsidRDefault="001F7DDB" w:rsidP="00C672B6">
            <w:pPr>
              <w:numPr>
                <w:ilvl w:val="12"/>
                <w:numId w:val="0"/>
              </w:numPr>
            </w:pPr>
            <w:r w:rsidRPr="00731775">
              <w:t xml:space="preserve">Αkritopoulos A. </w:t>
            </w:r>
          </w:p>
        </w:tc>
        <w:tc>
          <w:tcPr>
            <w:tcW w:w="1134" w:type="dxa"/>
            <w:gridSpan w:val="2"/>
            <w:shd w:val="clear" w:color="auto" w:fill="FBD4B4"/>
          </w:tcPr>
          <w:p w14:paraId="16A8803D" w14:textId="77777777" w:rsidR="001F7DDB" w:rsidRPr="00731775" w:rsidRDefault="001F7DDB" w:rsidP="00C672B6">
            <w:pPr>
              <w:numPr>
                <w:ilvl w:val="12"/>
                <w:numId w:val="0"/>
              </w:numPr>
              <w:jc w:val="center"/>
            </w:pPr>
            <w:r w:rsidRPr="00731775">
              <w:t>4</w:t>
            </w:r>
          </w:p>
        </w:tc>
      </w:tr>
      <w:tr w:rsidR="001F7DDB" w:rsidRPr="00731775" w14:paraId="4DAE985F" w14:textId="77777777" w:rsidTr="00C672B6">
        <w:tc>
          <w:tcPr>
            <w:tcW w:w="959" w:type="dxa"/>
            <w:shd w:val="clear" w:color="auto" w:fill="FBD4B4"/>
          </w:tcPr>
          <w:p w14:paraId="61DD5D89" w14:textId="77777777" w:rsidR="001F7DDB" w:rsidRPr="00731775" w:rsidRDefault="001F7DDB" w:rsidP="00C672B6">
            <w:pPr>
              <w:numPr>
                <w:ilvl w:val="12"/>
                <w:numId w:val="0"/>
              </w:numPr>
            </w:pPr>
            <w:r w:rsidRPr="00731775">
              <w:t>YE 240</w:t>
            </w:r>
          </w:p>
        </w:tc>
        <w:tc>
          <w:tcPr>
            <w:tcW w:w="4968" w:type="dxa"/>
            <w:shd w:val="clear" w:color="auto" w:fill="FBD4B4"/>
          </w:tcPr>
          <w:p w14:paraId="045A3361" w14:textId="77777777" w:rsidR="001F7DDB" w:rsidRPr="00731775" w:rsidRDefault="001F7DDB" w:rsidP="00C672B6">
            <w:pPr>
              <w:numPr>
                <w:ilvl w:val="12"/>
                <w:numId w:val="0"/>
              </w:numPr>
            </w:pPr>
            <w:r w:rsidRPr="00731775">
              <w:t>Measurement and Evaluation of Perceptual-Motor Abilities and Skills</w:t>
            </w:r>
          </w:p>
        </w:tc>
        <w:tc>
          <w:tcPr>
            <w:tcW w:w="1985" w:type="dxa"/>
            <w:shd w:val="clear" w:color="auto" w:fill="FBD4B4"/>
          </w:tcPr>
          <w:p w14:paraId="1371C537" w14:textId="77777777" w:rsidR="001F7DDB" w:rsidRPr="00731775" w:rsidRDefault="001F7DDB" w:rsidP="00C672B6">
            <w:pPr>
              <w:numPr>
                <w:ilvl w:val="12"/>
                <w:numId w:val="0"/>
              </w:numPr>
            </w:pPr>
            <w:r w:rsidRPr="00731775">
              <w:t xml:space="preserve">Semoglou K. </w:t>
            </w:r>
          </w:p>
        </w:tc>
        <w:tc>
          <w:tcPr>
            <w:tcW w:w="1134" w:type="dxa"/>
            <w:gridSpan w:val="2"/>
            <w:shd w:val="clear" w:color="auto" w:fill="FBD4B4"/>
          </w:tcPr>
          <w:p w14:paraId="0EA79292" w14:textId="77777777" w:rsidR="001F7DDB" w:rsidRPr="00731775" w:rsidRDefault="001F7DDB" w:rsidP="00C672B6">
            <w:pPr>
              <w:numPr>
                <w:ilvl w:val="12"/>
                <w:numId w:val="0"/>
              </w:numPr>
              <w:jc w:val="center"/>
            </w:pPr>
            <w:r w:rsidRPr="00731775">
              <w:t>4</w:t>
            </w:r>
          </w:p>
        </w:tc>
      </w:tr>
      <w:tr w:rsidR="001F7DDB" w:rsidRPr="00731775" w14:paraId="156436E2" w14:textId="77777777" w:rsidTr="00C672B6">
        <w:tc>
          <w:tcPr>
            <w:tcW w:w="959" w:type="dxa"/>
            <w:shd w:val="clear" w:color="auto" w:fill="FBD4B4"/>
          </w:tcPr>
          <w:p w14:paraId="3E184A3B" w14:textId="77777777" w:rsidR="001F7DDB" w:rsidRPr="00731775" w:rsidRDefault="001F7DDB" w:rsidP="00C672B6">
            <w:pPr>
              <w:numPr>
                <w:ilvl w:val="12"/>
                <w:numId w:val="0"/>
              </w:numPr>
            </w:pPr>
            <w:r w:rsidRPr="00731775">
              <w:t>YE 243</w:t>
            </w:r>
          </w:p>
        </w:tc>
        <w:tc>
          <w:tcPr>
            <w:tcW w:w="4968" w:type="dxa"/>
            <w:shd w:val="clear" w:color="auto" w:fill="FBD4B4"/>
          </w:tcPr>
          <w:p w14:paraId="44E48B7B" w14:textId="77777777" w:rsidR="001F7DDB" w:rsidRPr="00731775" w:rsidRDefault="001F7DDB" w:rsidP="00C672B6">
            <w:pPr>
              <w:numPr>
                <w:ilvl w:val="12"/>
                <w:numId w:val="0"/>
              </w:numPr>
            </w:pPr>
            <w:r w:rsidRPr="00731775">
              <w:t xml:space="preserve">Didactics of Literature </w:t>
            </w:r>
          </w:p>
        </w:tc>
        <w:tc>
          <w:tcPr>
            <w:tcW w:w="1985" w:type="dxa"/>
            <w:shd w:val="clear" w:color="auto" w:fill="FBD4B4"/>
          </w:tcPr>
          <w:p w14:paraId="0EC7C38E" w14:textId="77777777" w:rsidR="001F7DDB" w:rsidRPr="00731775" w:rsidRDefault="001F7DDB" w:rsidP="00C672B6">
            <w:pPr>
              <w:numPr>
                <w:ilvl w:val="12"/>
                <w:numId w:val="0"/>
              </w:numPr>
            </w:pPr>
            <w:r w:rsidRPr="00731775">
              <w:t xml:space="preserve">Αkritopoulos A. </w:t>
            </w:r>
          </w:p>
        </w:tc>
        <w:tc>
          <w:tcPr>
            <w:tcW w:w="1134" w:type="dxa"/>
            <w:gridSpan w:val="2"/>
            <w:shd w:val="clear" w:color="auto" w:fill="FBD4B4"/>
          </w:tcPr>
          <w:p w14:paraId="20A5D835" w14:textId="77777777" w:rsidR="001F7DDB" w:rsidRPr="00731775" w:rsidRDefault="001F7DDB" w:rsidP="00C672B6">
            <w:pPr>
              <w:numPr>
                <w:ilvl w:val="12"/>
                <w:numId w:val="0"/>
              </w:numPr>
              <w:jc w:val="center"/>
            </w:pPr>
            <w:r w:rsidRPr="00731775">
              <w:t>4</w:t>
            </w:r>
          </w:p>
        </w:tc>
      </w:tr>
      <w:tr w:rsidR="001F7DDB" w:rsidRPr="00731775" w14:paraId="65A9F858" w14:textId="77777777" w:rsidTr="00C672B6">
        <w:tc>
          <w:tcPr>
            <w:tcW w:w="959" w:type="dxa"/>
            <w:shd w:val="clear" w:color="auto" w:fill="FBD4B4"/>
          </w:tcPr>
          <w:p w14:paraId="409A3679" w14:textId="77777777" w:rsidR="001F7DDB" w:rsidRPr="00731775" w:rsidRDefault="001F7DDB" w:rsidP="00C672B6">
            <w:pPr>
              <w:numPr>
                <w:ilvl w:val="12"/>
                <w:numId w:val="0"/>
              </w:numPr>
            </w:pPr>
            <w:r w:rsidRPr="00731775">
              <w:t>YE 244</w:t>
            </w:r>
          </w:p>
        </w:tc>
        <w:tc>
          <w:tcPr>
            <w:tcW w:w="4968" w:type="dxa"/>
            <w:shd w:val="clear" w:color="auto" w:fill="FBD4B4"/>
          </w:tcPr>
          <w:p w14:paraId="77288689" w14:textId="77777777" w:rsidR="001F7DDB" w:rsidRPr="00731775" w:rsidRDefault="001F7DDB" w:rsidP="00C672B6">
            <w:pPr>
              <w:numPr>
                <w:ilvl w:val="12"/>
                <w:numId w:val="0"/>
              </w:numPr>
            </w:pPr>
            <w:r w:rsidRPr="00731775">
              <w:t>Prose Literature for Children and Adolescents and its Didactics</w:t>
            </w:r>
          </w:p>
        </w:tc>
        <w:tc>
          <w:tcPr>
            <w:tcW w:w="1985" w:type="dxa"/>
            <w:shd w:val="clear" w:color="auto" w:fill="FBD4B4"/>
          </w:tcPr>
          <w:p w14:paraId="68BE3A04" w14:textId="77777777" w:rsidR="001F7DDB" w:rsidRPr="00731775" w:rsidRDefault="001F7DDB" w:rsidP="00C672B6">
            <w:pPr>
              <w:numPr>
                <w:ilvl w:val="12"/>
                <w:numId w:val="0"/>
              </w:numPr>
            </w:pPr>
            <w:r w:rsidRPr="00731775">
              <w:t xml:space="preserve">Αkritopoulos A. </w:t>
            </w:r>
          </w:p>
        </w:tc>
        <w:tc>
          <w:tcPr>
            <w:tcW w:w="1134" w:type="dxa"/>
            <w:gridSpan w:val="2"/>
            <w:shd w:val="clear" w:color="auto" w:fill="FBD4B4"/>
          </w:tcPr>
          <w:p w14:paraId="64C49C38" w14:textId="77777777" w:rsidR="001F7DDB" w:rsidRPr="00731775" w:rsidRDefault="001F7DDB" w:rsidP="00C672B6">
            <w:pPr>
              <w:numPr>
                <w:ilvl w:val="12"/>
                <w:numId w:val="0"/>
              </w:numPr>
              <w:jc w:val="center"/>
            </w:pPr>
            <w:r w:rsidRPr="00731775">
              <w:t>4</w:t>
            </w:r>
          </w:p>
        </w:tc>
      </w:tr>
      <w:tr w:rsidR="001F7DDB" w:rsidRPr="00731775" w14:paraId="5215ABD5" w14:textId="77777777" w:rsidTr="00C672B6">
        <w:tc>
          <w:tcPr>
            <w:tcW w:w="959" w:type="dxa"/>
            <w:shd w:val="clear" w:color="auto" w:fill="FBD4B4"/>
          </w:tcPr>
          <w:p w14:paraId="44A9264E" w14:textId="77777777" w:rsidR="001F7DDB" w:rsidRPr="00731775" w:rsidRDefault="001F7DDB" w:rsidP="00C672B6">
            <w:pPr>
              <w:numPr>
                <w:ilvl w:val="12"/>
                <w:numId w:val="0"/>
              </w:numPr>
            </w:pPr>
            <w:r w:rsidRPr="00731775">
              <w:t>YE 245</w:t>
            </w:r>
          </w:p>
        </w:tc>
        <w:tc>
          <w:tcPr>
            <w:tcW w:w="4968" w:type="dxa"/>
            <w:shd w:val="clear" w:color="auto" w:fill="FBD4B4"/>
          </w:tcPr>
          <w:p w14:paraId="282F4C1D" w14:textId="77777777" w:rsidR="001F7DDB" w:rsidRPr="00731775" w:rsidRDefault="001F7DDB" w:rsidP="00C672B6">
            <w:pPr>
              <w:numPr>
                <w:ilvl w:val="12"/>
                <w:numId w:val="0"/>
              </w:numPr>
            </w:pPr>
            <w:r>
              <w:t>Questions of Language(s) and Pedagogy(ies)</w:t>
            </w:r>
          </w:p>
        </w:tc>
        <w:tc>
          <w:tcPr>
            <w:tcW w:w="1985" w:type="dxa"/>
            <w:shd w:val="clear" w:color="auto" w:fill="FBD4B4"/>
          </w:tcPr>
          <w:p w14:paraId="3987BCD7" w14:textId="77777777" w:rsidR="001F7DDB" w:rsidRPr="00731775" w:rsidRDefault="001F7DDB" w:rsidP="00C672B6">
            <w:pPr>
              <w:numPr>
                <w:ilvl w:val="12"/>
                <w:numId w:val="0"/>
              </w:numPr>
            </w:pPr>
            <w:r w:rsidRPr="00731775">
              <w:t xml:space="preserve">Kamaroudis S. </w:t>
            </w:r>
          </w:p>
        </w:tc>
        <w:tc>
          <w:tcPr>
            <w:tcW w:w="1134" w:type="dxa"/>
            <w:gridSpan w:val="2"/>
            <w:shd w:val="clear" w:color="auto" w:fill="FBD4B4"/>
          </w:tcPr>
          <w:p w14:paraId="276468D0" w14:textId="77777777" w:rsidR="001F7DDB" w:rsidRPr="00731775" w:rsidRDefault="001F7DDB" w:rsidP="00C672B6">
            <w:pPr>
              <w:numPr>
                <w:ilvl w:val="12"/>
                <w:numId w:val="0"/>
              </w:numPr>
              <w:jc w:val="center"/>
            </w:pPr>
            <w:r w:rsidRPr="00731775">
              <w:t>4</w:t>
            </w:r>
          </w:p>
        </w:tc>
      </w:tr>
      <w:tr w:rsidR="001F7DDB" w:rsidRPr="00731775" w14:paraId="6E6FAB46" w14:textId="77777777" w:rsidTr="00C672B6">
        <w:tc>
          <w:tcPr>
            <w:tcW w:w="959" w:type="dxa"/>
            <w:shd w:val="clear" w:color="auto" w:fill="FBD4B4"/>
          </w:tcPr>
          <w:p w14:paraId="246DF408" w14:textId="77777777" w:rsidR="001F7DDB" w:rsidRPr="00731775" w:rsidRDefault="001F7DDB" w:rsidP="00C672B6">
            <w:pPr>
              <w:numPr>
                <w:ilvl w:val="12"/>
                <w:numId w:val="0"/>
              </w:numPr>
            </w:pPr>
            <w:r w:rsidRPr="00731775">
              <w:t>YE 248</w:t>
            </w:r>
          </w:p>
        </w:tc>
        <w:tc>
          <w:tcPr>
            <w:tcW w:w="4968" w:type="dxa"/>
            <w:shd w:val="clear" w:color="auto" w:fill="FBD4B4"/>
          </w:tcPr>
          <w:p w14:paraId="29378EBB" w14:textId="77777777" w:rsidR="001F7DDB" w:rsidRPr="00731775" w:rsidRDefault="001F7DDB" w:rsidP="00C672B6">
            <w:pPr>
              <w:numPr>
                <w:ilvl w:val="12"/>
                <w:numId w:val="0"/>
              </w:numPr>
            </w:pPr>
            <w:r w:rsidRPr="00731775">
              <w:t>Pedagogical Kinetic Applications</w:t>
            </w:r>
          </w:p>
        </w:tc>
        <w:tc>
          <w:tcPr>
            <w:tcW w:w="1985" w:type="dxa"/>
            <w:shd w:val="clear" w:color="auto" w:fill="FBD4B4"/>
          </w:tcPr>
          <w:p w14:paraId="536B5BC6" w14:textId="77777777" w:rsidR="001F7DDB" w:rsidRPr="00731775" w:rsidRDefault="001F7DDB" w:rsidP="00C672B6">
            <w:pPr>
              <w:numPr>
                <w:ilvl w:val="12"/>
                <w:numId w:val="0"/>
              </w:numPr>
            </w:pPr>
            <w:r w:rsidRPr="00731775">
              <w:t xml:space="preserve">Semoglou K. </w:t>
            </w:r>
          </w:p>
        </w:tc>
        <w:tc>
          <w:tcPr>
            <w:tcW w:w="1134" w:type="dxa"/>
            <w:gridSpan w:val="2"/>
            <w:shd w:val="clear" w:color="auto" w:fill="FBD4B4"/>
          </w:tcPr>
          <w:p w14:paraId="58AC8B7A" w14:textId="77777777" w:rsidR="001F7DDB" w:rsidRPr="00731775" w:rsidRDefault="001F7DDB" w:rsidP="00C672B6">
            <w:pPr>
              <w:numPr>
                <w:ilvl w:val="12"/>
                <w:numId w:val="0"/>
              </w:numPr>
              <w:jc w:val="center"/>
            </w:pPr>
            <w:r w:rsidRPr="00731775">
              <w:t>4</w:t>
            </w:r>
          </w:p>
        </w:tc>
      </w:tr>
      <w:tr w:rsidR="001F7DDB" w:rsidRPr="00731775" w14:paraId="3925DC89" w14:textId="77777777" w:rsidTr="00C672B6">
        <w:tc>
          <w:tcPr>
            <w:tcW w:w="959" w:type="dxa"/>
            <w:shd w:val="clear" w:color="auto" w:fill="FBD4B4"/>
          </w:tcPr>
          <w:p w14:paraId="4D0A821B" w14:textId="77777777" w:rsidR="001F7DDB" w:rsidRPr="00731775" w:rsidRDefault="001F7DDB" w:rsidP="00C672B6">
            <w:pPr>
              <w:numPr>
                <w:ilvl w:val="12"/>
                <w:numId w:val="0"/>
              </w:numPr>
            </w:pPr>
            <w:r w:rsidRPr="00731775">
              <w:t>YE 249</w:t>
            </w:r>
          </w:p>
        </w:tc>
        <w:tc>
          <w:tcPr>
            <w:tcW w:w="4968" w:type="dxa"/>
            <w:shd w:val="clear" w:color="auto" w:fill="FBD4B4"/>
          </w:tcPr>
          <w:p w14:paraId="272E3262" w14:textId="77777777" w:rsidR="001F7DDB" w:rsidRPr="00731775" w:rsidRDefault="001F7DDB" w:rsidP="00C672B6">
            <w:pPr>
              <w:numPr>
                <w:ilvl w:val="12"/>
                <w:numId w:val="0"/>
              </w:numPr>
            </w:pPr>
            <w:r w:rsidRPr="00731775">
              <w:t>Theory and Practice of Music</w:t>
            </w:r>
          </w:p>
        </w:tc>
        <w:tc>
          <w:tcPr>
            <w:tcW w:w="1985" w:type="dxa"/>
            <w:shd w:val="clear" w:color="auto" w:fill="FBD4B4"/>
          </w:tcPr>
          <w:p w14:paraId="324F94A5" w14:textId="77777777" w:rsidR="001F7DDB" w:rsidRPr="00731775" w:rsidRDefault="001F7DDB" w:rsidP="00C672B6">
            <w:pPr>
              <w:numPr>
                <w:ilvl w:val="12"/>
                <w:numId w:val="0"/>
              </w:numPr>
            </w:pPr>
            <w:r w:rsidRPr="00731775">
              <w:t>Adjunct Staff</w:t>
            </w:r>
          </w:p>
        </w:tc>
        <w:tc>
          <w:tcPr>
            <w:tcW w:w="1134" w:type="dxa"/>
            <w:gridSpan w:val="2"/>
            <w:shd w:val="clear" w:color="auto" w:fill="FBD4B4"/>
          </w:tcPr>
          <w:p w14:paraId="32065CE0" w14:textId="77777777" w:rsidR="001F7DDB" w:rsidRPr="00731775" w:rsidRDefault="001F7DDB" w:rsidP="00C672B6">
            <w:pPr>
              <w:numPr>
                <w:ilvl w:val="12"/>
                <w:numId w:val="0"/>
              </w:numPr>
              <w:jc w:val="center"/>
            </w:pPr>
            <w:r w:rsidRPr="00731775">
              <w:t>4</w:t>
            </w:r>
          </w:p>
        </w:tc>
      </w:tr>
      <w:tr w:rsidR="001F7DDB" w:rsidRPr="00731775" w14:paraId="622F2547" w14:textId="77777777" w:rsidTr="00C672B6">
        <w:tc>
          <w:tcPr>
            <w:tcW w:w="959" w:type="dxa"/>
            <w:shd w:val="clear" w:color="auto" w:fill="FBD4B4"/>
          </w:tcPr>
          <w:p w14:paraId="7C8A4178" w14:textId="77777777" w:rsidR="001F7DDB" w:rsidRPr="00731775" w:rsidRDefault="001F7DDB" w:rsidP="00C672B6">
            <w:pPr>
              <w:numPr>
                <w:ilvl w:val="12"/>
                <w:numId w:val="0"/>
              </w:numPr>
            </w:pPr>
            <w:r w:rsidRPr="00731775">
              <w:t>YE 256</w:t>
            </w:r>
          </w:p>
        </w:tc>
        <w:tc>
          <w:tcPr>
            <w:tcW w:w="4968" w:type="dxa"/>
            <w:shd w:val="clear" w:color="auto" w:fill="FBD4B4"/>
          </w:tcPr>
          <w:p w14:paraId="5EFE804B" w14:textId="77777777" w:rsidR="001F7DDB" w:rsidRPr="00731775" w:rsidRDefault="001F7DDB" w:rsidP="00C672B6">
            <w:pPr>
              <w:numPr>
                <w:ilvl w:val="12"/>
                <w:numId w:val="0"/>
              </w:numPr>
            </w:pPr>
            <w:r w:rsidRPr="00731775">
              <w:t xml:space="preserve">Language Learning Strategies </w:t>
            </w:r>
          </w:p>
        </w:tc>
        <w:tc>
          <w:tcPr>
            <w:tcW w:w="1985" w:type="dxa"/>
            <w:shd w:val="clear" w:color="auto" w:fill="FBD4B4"/>
          </w:tcPr>
          <w:p w14:paraId="648CA612" w14:textId="77777777" w:rsidR="001F7DDB" w:rsidRPr="00731775" w:rsidRDefault="001F7DDB" w:rsidP="00C672B6">
            <w:pPr>
              <w:numPr>
                <w:ilvl w:val="12"/>
                <w:numId w:val="0"/>
              </w:numPr>
            </w:pPr>
            <w:r w:rsidRPr="00731775">
              <w:t xml:space="preserve">Griva E. </w:t>
            </w:r>
          </w:p>
        </w:tc>
        <w:tc>
          <w:tcPr>
            <w:tcW w:w="1134" w:type="dxa"/>
            <w:gridSpan w:val="2"/>
            <w:shd w:val="clear" w:color="auto" w:fill="FBD4B4"/>
          </w:tcPr>
          <w:p w14:paraId="02CBDECE" w14:textId="77777777" w:rsidR="001F7DDB" w:rsidRPr="00731775" w:rsidRDefault="001F7DDB" w:rsidP="00C672B6">
            <w:pPr>
              <w:numPr>
                <w:ilvl w:val="12"/>
                <w:numId w:val="0"/>
              </w:numPr>
              <w:jc w:val="center"/>
            </w:pPr>
            <w:r w:rsidRPr="00731775">
              <w:t>4</w:t>
            </w:r>
          </w:p>
        </w:tc>
      </w:tr>
      <w:tr w:rsidR="001F7DDB" w:rsidRPr="00731775" w14:paraId="25DE82F4" w14:textId="77777777" w:rsidTr="00C672B6">
        <w:tc>
          <w:tcPr>
            <w:tcW w:w="959" w:type="dxa"/>
            <w:shd w:val="clear" w:color="auto" w:fill="FBD4B4"/>
          </w:tcPr>
          <w:p w14:paraId="45B60796" w14:textId="77777777" w:rsidR="001F7DDB" w:rsidRPr="00731775" w:rsidRDefault="001F7DDB" w:rsidP="00C672B6">
            <w:pPr>
              <w:numPr>
                <w:ilvl w:val="12"/>
                <w:numId w:val="0"/>
              </w:numPr>
            </w:pPr>
            <w:r w:rsidRPr="00731775">
              <w:t>YE 257</w:t>
            </w:r>
          </w:p>
        </w:tc>
        <w:tc>
          <w:tcPr>
            <w:tcW w:w="4968" w:type="dxa"/>
            <w:shd w:val="clear" w:color="auto" w:fill="FBD4B4"/>
          </w:tcPr>
          <w:p w14:paraId="734DDA75" w14:textId="77777777" w:rsidR="001F7DDB" w:rsidRPr="00731775" w:rsidRDefault="001F7DDB" w:rsidP="00C672B6">
            <w:pPr>
              <w:numPr>
                <w:ilvl w:val="12"/>
                <w:numId w:val="0"/>
              </w:numPr>
            </w:pPr>
            <w:r w:rsidRPr="00731775">
              <w:t>Introduction to Bilingualism – Bilingual Education</w:t>
            </w:r>
          </w:p>
        </w:tc>
        <w:tc>
          <w:tcPr>
            <w:tcW w:w="1985" w:type="dxa"/>
            <w:shd w:val="clear" w:color="auto" w:fill="FBD4B4"/>
          </w:tcPr>
          <w:p w14:paraId="0CC2B9F6" w14:textId="77777777" w:rsidR="001F7DDB" w:rsidRPr="00731775" w:rsidRDefault="001F7DDB" w:rsidP="00C672B6">
            <w:pPr>
              <w:numPr>
                <w:ilvl w:val="12"/>
                <w:numId w:val="0"/>
              </w:numPr>
            </w:pPr>
            <w:r w:rsidRPr="00731775">
              <w:t xml:space="preserve">Griva E. </w:t>
            </w:r>
          </w:p>
        </w:tc>
        <w:tc>
          <w:tcPr>
            <w:tcW w:w="1134" w:type="dxa"/>
            <w:gridSpan w:val="2"/>
            <w:shd w:val="clear" w:color="auto" w:fill="FBD4B4"/>
          </w:tcPr>
          <w:p w14:paraId="2564C4CC" w14:textId="77777777" w:rsidR="001F7DDB" w:rsidRPr="00731775" w:rsidRDefault="001F7DDB" w:rsidP="00C672B6">
            <w:pPr>
              <w:numPr>
                <w:ilvl w:val="12"/>
                <w:numId w:val="0"/>
              </w:numPr>
              <w:jc w:val="center"/>
            </w:pPr>
            <w:r w:rsidRPr="00731775">
              <w:t>4</w:t>
            </w:r>
          </w:p>
        </w:tc>
      </w:tr>
      <w:tr w:rsidR="001F7DDB" w:rsidRPr="00731775" w14:paraId="617F582D" w14:textId="77777777" w:rsidTr="00C672B6">
        <w:tc>
          <w:tcPr>
            <w:tcW w:w="959" w:type="dxa"/>
            <w:shd w:val="clear" w:color="auto" w:fill="FBD4B4"/>
          </w:tcPr>
          <w:p w14:paraId="645290FF" w14:textId="77777777" w:rsidR="001F7DDB" w:rsidRPr="00731775" w:rsidRDefault="001F7DDB" w:rsidP="00C672B6">
            <w:pPr>
              <w:numPr>
                <w:ilvl w:val="12"/>
                <w:numId w:val="0"/>
              </w:numPr>
            </w:pPr>
            <w:r w:rsidRPr="00731775">
              <w:t>YE 258</w:t>
            </w:r>
          </w:p>
        </w:tc>
        <w:tc>
          <w:tcPr>
            <w:tcW w:w="4968" w:type="dxa"/>
            <w:shd w:val="clear" w:color="auto" w:fill="FBD4B4"/>
          </w:tcPr>
          <w:p w14:paraId="4E9175FB" w14:textId="77777777" w:rsidR="001F7DDB" w:rsidRPr="00731775" w:rsidRDefault="001F7DDB" w:rsidP="00C672B6">
            <w:pPr>
              <w:numPr>
                <w:ilvl w:val="12"/>
                <w:numId w:val="0"/>
              </w:numPr>
            </w:pPr>
            <w:r w:rsidRPr="00731775">
              <w:t>Alternative Methods of Assessing Language Skills</w:t>
            </w:r>
          </w:p>
        </w:tc>
        <w:tc>
          <w:tcPr>
            <w:tcW w:w="1985" w:type="dxa"/>
            <w:shd w:val="clear" w:color="auto" w:fill="FBD4B4"/>
          </w:tcPr>
          <w:p w14:paraId="3D67F4E0" w14:textId="77777777" w:rsidR="001F7DDB" w:rsidRPr="00731775" w:rsidRDefault="001F7DDB" w:rsidP="00C672B6">
            <w:pPr>
              <w:numPr>
                <w:ilvl w:val="12"/>
                <w:numId w:val="0"/>
              </w:numPr>
            </w:pPr>
            <w:r w:rsidRPr="00731775">
              <w:t xml:space="preserve">Griva E. </w:t>
            </w:r>
          </w:p>
        </w:tc>
        <w:tc>
          <w:tcPr>
            <w:tcW w:w="1134" w:type="dxa"/>
            <w:gridSpan w:val="2"/>
            <w:shd w:val="clear" w:color="auto" w:fill="FBD4B4"/>
          </w:tcPr>
          <w:p w14:paraId="582A1548" w14:textId="77777777" w:rsidR="001F7DDB" w:rsidRPr="00731775" w:rsidRDefault="001F7DDB" w:rsidP="00C672B6">
            <w:pPr>
              <w:numPr>
                <w:ilvl w:val="12"/>
                <w:numId w:val="0"/>
              </w:numPr>
              <w:jc w:val="center"/>
            </w:pPr>
            <w:r w:rsidRPr="00731775">
              <w:t>4</w:t>
            </w:r>
          </w:p>
        </w:tc>
      </w:tr>
      <w:tr w:rsidR="001F7DDB" w:rsidRPr="00731775" w14:paraId="0FB56B06" w14:textId="77777777" w:rsidTr="00C672B6">
        <w:tc>
          <w:tcPr>
            <w:tcW w:w="959" w:type="dxa"/>
            <w:shd w:val="clear" w:color="auto" w:fill="FBD4B4"/>
          </w:tcPr>
          <w:p w14:paraId="6D669B33" w14:textId="77777777" w:rsidR="001F7DDB" w:rsidRPr="00731775" w:rsidRDefault="001F7DDB" w:rsidP="00C672B6">
            <w:pPr>
              <w:numPr>
                <w:ilvl w:val="12"/>
                <w:numId w:val="0"/>
              </w:numPr>
            </w:pPr>
            <w:r w:rsidRPr="00731775">
              <w:t>YE 264</w:t>
            </w:r>
          </w:p>
        </w:tc>
        <w:tc>
          <w:tcPr>
            <w:tcW w:w="4968" w:type="dxa"/>
            <w:shd w:val="clear" w:color="auto" w:fill="FBD4B4"/>
          </w:tcPr>
          <w:p w14:paraId="145CE01A" w14:textId="77777777" w:rsidR="001F7DDB" w:rsidRPr="00731775" w:rsidRDefault="001F7DDB" w:rsidP="00C672B6">
            <w:pPr>
              <w:numPr>
                <w:ilvl w:val="12"/>
                <w:numId w:val="0"/>
              </w:numPr>
            </w:pPr>
            <w:r w:rsidRPr="00731775">
              <w:t xml:space="preserve">Greek Language Texts </w:t>
            </w:r>
          </w:p>
        </w:tc>
        <w:tc>
          <w:tcPr>
            <w:tcW w:w="1985" w:type="dxa"/>
            <w:shd w:val="clear" w:color="auto" w:fill="FBD4B4"/>
          </w:tcPr>
          <w:p w14:paraId="4A0E0090" w14:textId="77777777" w:rsidR="001F7DDB" w:rsidRPr="00731775" w:rsidRDefault="001F7DDB" w:rsidP="00C672B6">
            <w:pPr>
              <w:numPr>
                <w:ilvl w:val="12"/>
                <w:numId w:val="0"/>
              </w:numPr>
            </w:pPr>
            <w:r w:rsidRPr="00731775">
              <w:t xml:space="preserve">Kamaroudis S. </w:t>
            </w:r>
          </w:p>
        </w:tc>
        <w:tc>
          <w:tcPr>
            <w:tcW w:w="1134" w:type="dxa"/>
            <w:gridSpan w:val="2"/>
            <w:shd w:val="clear" w:color="auto" w:fill="FBD4B4"/>
          </w:tcPr>
          <w:p w14:paraId="16387A38" w14:textId="77777777" w:rsidR="001F7DDB" w:rsidRPr="00731775" w:rsidRDefault="001F7DDB" w:rsidP="00C672B6">
            <w:pPr>
              <w:numPr>
                <w:ilvl w:val="12"/>
                <w:numId w:val="0"/>
              </w:numPr>
              <w:jc w:val="center"/>
            </w:pPr>
            <w:r w:rsidRPr="00731775">
              <w:t>4</w:t>
            </w:r>
          </w:p>
        </w:tc>
      </w:tr>
      <w:tr w:rsidR="001F7DDB" w:rsidRPr="00731775" w14:paraId="672552EB" w14:textId="77777777" w:rsidTr="00C672B6">
        <w:tc>
          <w:tcPr>
            <w:tcW w:w="959" w:type="dxa"/>
            <w:shd w:val="clear" w:color="auto" w:fill="FBD4B4"/>
          </w:tcPr>
          <w:p w14:paraId="3DD76CE4" w14:textId="77777777" w:rsidR="001F7DDB" w:rsidRPr="00731775" w:rsidRDefault="001F7DDB" w:rsidP="00C672B6">
            <w:pPr>
              <w:numPr>
                <w:ilvl w:val="12"/>
                <w:numId w:val="0"/>
              </w:numPr>
            </w:pPr>
            <w:r w:rsidRPr="00731775">
              <w:t xml:space="preserve">YE 265 </w:t>
            </w:r>
          </w:p>
        </w:tc>
        <w:tc>
          <w:tcPr>
            <w:tcW w:w="4968" w:type="dxa"/>
            <w:shd w:val="clear" w:color="auto" w:fill="FBD4B4"/>
          </w:tcPr>
          <w:p w14:paraId="0C794B03" w14:textId="77777777" w:rsidR="001F7DDB" w:rsidRPr="00731775" w:rsidRDefault="001F7DDB" w:rsidP="00C672B6">
            <w:pPr>
              <w:numPr>
                <w:ilvl w:val="12"/>
                <w:numId w:val="0"/>
              </w:numPr>
            </w:pPr>
            <w:r w:rsidRPr="00731775">
              <w:t xml:space="preserve">Vocabulary: Description and Didactics </w:t>
            </w:r>
          </w:p>
        </w:tc>
        <w:tc>
          <w:tcPr>
            <w:tcW w:w="1985" w:type="dxa"/>
            <w:shd w:val="clear" w:color="auto" w:fill="FBD4B4"/>
          </w:tcPr>
          <w:p w14:paraId="243F5FF3" w14:textId="77777777" w:rsidR="001F7DDB" w:rsidRPr="00731775" w:rsidRDefault="001F7DDB" w:rsidP="00C672B6">
            <w:pPr>
              <w:numPr>
                <w:ilvl w:val="12"/>
                <w:numId w:val="0"/>
              </w:numPr>
            </w:pPr>
            <w:r w:rsidRPr="00731775">
              <w:t xml:space="preserve">Sakellariou A. </w:t>
            </w:r>
          </w:p>
        </w:tc>
        <w:tc>
          <w:tcPr>
            <w:tcW w:w="1134" w:type="dxa"/>
            <w:gridSpan w:val="2"/>
            <w:shd w:val="clear" w:color="auto" w:fill="FBD4B4"/>
          </w:tcPr>
          <w:p w14:paraId="2E50A70C" w14:textId="77777777" w:rsidR="001F7DDB" w:rsidRPr="00731775" w:rsidRDefault="001F7DDB" w:rsidP="00C672B6">
            <w:pPr>
              <w:numPr>
                <w:ilvl w:val="12"/>
                <w:numId w:val="0"/>
              </w:numPr>
              <w:jc w:val="center"/>
            </w:pPr>
            <w:r w:rsidRPr="00731775">
              <w:t>4</w:t>
            </w:r>
          </w:p>
        </w:tc>
      </w:tr>
      <w:tr w:rsidR="001F7DDB" w:rsidRPr="00731775" w14:paraId="67639811" w14:textId="77777777" w:rsidTr="00C672B6">
        <w:tc>
          <w:tcPr>
            <w:tcW w:w="959" w:type="dxa"/>
            <w:shd w:val="clear" w:color="auto" w:fill="FBD4B4"/>
          </w:tcPr>
          <w:p w14:paraId="1DEB003A" w14:textId="77777777" w:rsidR="001F7DDB" w:rsidRPr="00731775" w:rsidRDefault="001F7DDB" w:rsidP="00C672B6">
            <w:pPr>
              <w:numPr>
                <w:ilvl w:val="12"/>
                <w:numId w:val="0"/>
              </w:numPr>
            </w:pPr>
            <w:r w:rsidRPr="00731775">
              <w:t>YE 266</w:t>
            </w:r>
          </w:p>
        </w:tc>
        <w:tc>
          <w:tcPr>
            <w:tcW w:w="4968" w:type="dxa"/>
            <w:shd w:val="clear" w:color="auto" w:fill="FBD4B4"/>
          </w:tcPr>
          <w:p w14:paraId="5B747867" w14:textId="77777777" w:rsidR="001F7DDB" w:rsidRPr="00731775" w:rsidRDefault="001F7DDB" w:rsidP="00C672B6">
            <w:pPr>
              <w:numPr>
                <w:ilvl w:val="12"/>
                <w:numId w:val="0"/>
              </w:numPr>
            </w:pPr>
            <w:r w:rsidRPr="00731775">
              <w:t xml:space="preserve">Literacy at School: Understanding and Producing Texts </w:t>
            </w:r>
          </w:p>
        </w:tc>
        <w:tc>
          <w:tcPr>
            <w:tcW w:w="1985" w:type="dxa"/>
            <w:shd w:val="clear" w:color="auto" w:fill="FBD4B4"/>
          </w:tcPr>
          <w:p w14:paraId="1E3BDE43" w14:textId="77777777" w:rsidR="001F7DDB" w:rsidRPr="00731775" w:rsidRDefault="001F7DDB" w:rsidP="00C672B6">
            <w:pPr>
              <w:numPr>
                <w:ilvl w:val="12"/>
                <w:numId w:val="0"/>
              </w:numPr>
            </w:pPr>
            <w:r w:rsidRPr="00731775">
              <w:t xml:space="preserve">Sakellariou A. </w:t>
            </w:r>
          </w:p>
        </w:tc>
        <w:tc>
          <w:tcPr>
            <w:tcW w:w="1134" w:type="dxa"/>
            <w:gridSpan w:val="2"/>
            <w:shd w:val="clear" w:color="auto" w:fill="FBD4B4"/>
          </w:tcPr>
          <w:p w14:paraId="79CA77D1" w14:textId="77777777" w:rsidR="001F7DDB" w:rsidRPr="00731775" w:rsidRDefault="001F7DDB" w:rsidP="00C672B6">
            <w:pPr>
              <w:numPr>
                <w:ilvl w:val="12"/>
                <w:numId w:val="0"/>
              </w:numPr>
              <w:jc w:val="center"/>
            </w:pPr>
            <w:r w:rsidRPr="00731775">
              <w:t>4</w:t>
            </w:r>
          </w:p>
        </w:tc>
      </w:tr>
      <w:tr w:rsidR="001F7DDB" w:rsidRPr="00731775" w14:paraId="4E8AD844" w14:textId="77777777" w:rsidTr="00C672B6">
        <w:tc>
          <w:tcPr>
            <w:tcW w:w="959" w:type="dxa"/>
            <w:shd w:val="clear" w:color="auto" w:fill="FBD4B4"/>
          </w:tcPr>
          <w:p w14:paraId="72CDA9DA" w14:textId="77777777" w:rsidR="001F7DDB" w:rsidRPr="00731775" w:rsidRDefault="001F7DDB" w:rsidP="00C672B6">
            <w:pPr>
              <w:numPr>
                <w:ilvl w:val="12"/>
                <w:numId w:val="0"/>
              </w:numPr>
            </w:pPr>
            <w:r w:rsidRPr="00731775">
              <w:t xml:space="preserve">YE 267 </w:t>
            </w:r>
          </w:p>
        </w:tc>
        <w:tc>
          <w:tcPr>
            <w:tcW w:w="4968" w:type="dxa"/>
            <w:shd w:val="clear" w:color="auto" w:fill="FBD4B4"/>
          </w:tcPr>
          <w:p w14:paraId="56F9FCB1" w14:textId="77777777" w:rsidR="001F7DDB" w:rsidRPr="00731775" w:rsidRDefault="001F7DDB" w:rsidP="00C672B6">
            <w:pPr>
              <w:numPr>
                <w:ilvl w:val="12"/>
                <w:numId w:val="0"/>
              </w:numPr>
            </w:pPr>
            <w:r w:rsidRPr="00731775">
              <w:t xml:space="preserve">Museum Education </w:t>
            </w:r>
          </w:p>
        </w:tc>
        <w:tc>
          <w:tcPr>
            <w:tcW w:w="1985" w:type="dxa"/>
            <w:shd w:val="clear" w:color="auto" w:fill="FBD4B4"/>
          </w:tcPr>
          <w:p w14:paraId="4F5FECBD" w14:textId="77777777" w:rsidR="001F7DDB" w:rsidRPr="00731775" w:rsidRDefault="001F7DDB" w:rsidP="00C672B6">
            <w:pPr>
              <w:numPr>
                <w:ilvl w:val="12"/>
                <w:numId w:val="0"/>
              </w:numPr>
            </w:pPr>
            <w:r w:rsidRPr="00731775">
              <w:t xml:space="preserve">Andreou A. </w:t>
            </w:r>
          </w:p>
        </w:tc>
        <w:tc>
          <w:tcPr>
            <w:tcW w:w="1134" w:type="dxa"/>
            <w:gridSpan w:val="2"/>
            <w:shd w:val="clear" w:color="auto" w:fill="FBD4B4"/>
          </w:tcPr>
          <w:p w14:paraId="2E09F1B7" w14:textId="77777777" w:rsidR="001F7DDB" w:rsidRPr="00731775" w:rsidRDefault="001F7DDB" w:rsidP="00C672B6">
            <w:pPr>
              <w:numPr>
                <w:ilvl w:val="12"/>
                <w:numId w:val="0"/>
              </w:numPr>
              <w:jc w:val="center"/>
            </w:pPr>
            <w:r w:rsidRPr="00731775">
              <w:t>4</w:t>
            </w:r>
          </w:p>
        </w:tc>
      </w:tr>
      <w:tr w:rsidR="001F7DDB" w:rsidRPr="00731775" w14:paraId="252B0FBF" w14:textId="77777777" w:rsidTr="00C672B6">
        <w:tc>
          <w:tcPr>
            <w:tcW w:w="959" w:type="dxa"/>
            <w:shd w:val="clear" w:color="auto" w:fill="FBD4B4"/>
          </w:tcPr>
          <w:p w14:paraId="3F9779ED" w14:textId="77777777" w:rsidR="001F7DDB" w:rsidRPr="00731775" w:rsidRDefault="001F7DDB" w:rsidP="00C672B6">
            <w:pPr>
              <w:numPr>
                <w:ilvl w:val="12"/>
                <w:numId w:val="0"/>
              </w:numPr>
            </w:pPr>
            <w:r w:rsidRPr="00731775">
              <w:t>YE 268</w:t>
            </w:r>
          </w:p>
        </w:tc>
        <w:tc>
          <w:tcPr>
            <w:tcW w:w="4968" w:type="dxa"/>
            <w:shd w:val="clear" w:color="auto" w:fill="FBD4B4"/>
          </w:tcPr>
          <w:p w14:paraId="312D4F0B" w14:textId="77777777" w:rsidR="001F7DDB" w:rsidRPr="00731775" w:rsidRDefault="001F7DDB" w:rsidP="00C672B6">
            <w:pPr>
              <w:numPr>
                <w:ilvl w:val="12"/>
                <w:numId w:val="0"/>
              </w:numPr>
            </w:pPr>
            <w:r w:rsidRPr="00731775">
              <w:t xml:space="preserve">History and Culture in Education </w:t>
            </w:r>
          </w:p>
        </w:tc>
        <w:tc>
          <w:tcPr>
            <w:tcW w:w="1985" w:type="dxa"/>
            <w:shd w:val="clear" w:color="auto" w:fill="FBD4B4"/>
          </w:tcPr>
          <w:p w14:paraId="323E1996" w14:textId="77777777" w:rsidR="001F7DDB" w:rsidRPr="00731775" w:rsidRDefault="001F7DDB" w:rsidP="00C672B6">
            <w:pPr>
              <w:numPr>
                <w:ilvl w:val="12"/>
                <w:numId w:val="0"/>
              </w:numPr>
            </w:pPr>
            <w:r w:rsidRPr="00731775">
              <w:t>Andreou A.</w:t>
            </w:r>
          </w:p>
        </w:tc>
        <w:tc>
          <w:tcPr>
            <w:tcW w:w="1134" w:type="dxa"/>
            <w:gridSpan w:val="2"/>
            <w:shd w:val="clear" w:color="auto" w:fill="FBD4B4"/>
          </w:tcPr>
          <w:p w14:paraId="13685900" w14:textId="77777777" w:rsidR="001F7DDB" w:rsidRPr="00731775" w:rsidRDefault="001F7DDB" w:rsidP="00C672B6">
            <w:pPr>
              <w:numPr>
                <w:ilvl w:val="12"/>
                <w:numId w:val="0"/>
              </w:numPr>
              <w:jc w:val="center"/>
            </w:pPr>
            <w:r w:rsidRPr="00731775">
              <w:t>4</w:t>
            </w:r>
          </w:p>
        </w:tc>
      </w:tr>
      <w:tr w:rsidR="001F7DDB" w:rsidRPr="00731775" w14:paraId="0E22E857" w14:textId="77777777" w:rsidTr="00C672B6">
        <w:tc>
          <w:tcPr>
            <w:tcW w:w="959" w:type="dxa"/>
            <w:shd w:val="clear" w:color="auto" w:fill="FBD4B4"/>
          </w:tcPr>
          <w:p w14:paraId="0007D574" w14:textId="77777777" w:rsidR="001F7DDB" w:rsidRPr="00731775" w:rsidRDefault="001F7DDB" w:rsidP="00C672B6">
            <w:pPr>
              <w:numPr>
                <w:ilvl w:val="12"/>
                <w:numId w:val="0"/>
              </w:numPr>
            </w:pPr>
            <w:r w:rsidRPr="00731775">
              <w:t>YE 269</w:t>
            </w:r>
          </w:p>
        </w:tc>
        <w:tc>
          <w:tcPr>
            <w:tcW w:w="4968" w:type="dxa"/>
            <w:shd w:val="clear" w:color="auto" w:fill="FBD4B4"/>
          </w:tcPr>
          <w:p w14:paraId="4794660F" w14:textId="77777777" w:rsidR="001F7DDB" w:rsidRPr="00731775" w:rsidRDefault="001F7DDB" w:rsidP="00C672B6">
            <w:pPr>
              <w:numPr>
                <w:ilvl w:val="12"/>
                <w:numId w:val="0"/>
              </w:numPr>
            </w:pPr>
            <w:r w:rsidRPr="00731775">
              <w:t xml:space="preserve">History from sources </w:t>
            </w:r>
          </w:p>
        </w:tc>
        <w:tc>
          <w:tcPr>
            <w:tcW w:w="1985" w:type="dxa"/>
            <w:shd w:val="clear" w:color="auto" w:fill="FBD4B4"/>
          </w:tcPr>
          <w:p w14:paraId="231C19A8" w14:textId="77777777" w:rsidR="001F7DDB" w:rsidRPr="00731775" w:rsidRDefault="001F7DDB" w:rsidP="00C672B6">
            <w:pPr>
              <w:numPr>
                <w:ilvl w:val="12"/>
                <w:numId w:val="0"/>
              </w:numPr>
            </w:pPr>
            <w:r w:rsidRPr="00731775">
              <w:t xml:space="preserve">Andreou A. </w:t>
            </w:r>
          </w:p>
        </w:tc>
        <w:tc>
          <w:tcPr>
            <w:tcW w:w="1134" w:type="dxa"/>
            <w:gridSpan w:val="2"/>
            <w:shd w:val="clear" w:color="auto" w:fill="FBD4B4"/>
          </w:tcPr>
          <w:p w14:paraId="0810F8BC" w14:textId="77777777" w:rsidR="001F7DDB" w:rsidRPr="00731775" w:rsidRDefault="001F7DDB" w:rsidP="00C672B6">
            <w:pPr>
              <w:numPr>
                <w:ilvl w:val="12"/>
                <w:numId w:val="0"/>
              </w:numPr>
              <w:jc w:val="center"/>
            </w:pPr>
            <w:r w:rsidRPr="00731775">
              <w:t>4</w:t>
            </w:r>
          </w:p>
        </w:tc>
      </w:tr>
      <w:tr w:rsidR="001F7DDB" w:rsidRPr="00731775" w14:paraId="7C415278" w14:textId="77777777" w:rsidTr="00C672B6">
        <w:tc>
          <w:tcPr>
            <w:tcW w:w="959" w:type="dxa"/>
            <w:shd w:val="clear" w:color="auto" w:fill="FBD4B4"/>
          </w:tcPr>
          <w:p w14:paraId="6C38133E" w14:textId="77777777" w:rsidR="001F7DDB" w:rsidRPr="00731775" w:rsidRDefault="001F7DDB" w:rsidP="00C672B6">
            <w:pPr>
              <w:numPr>
                <w:ilvl w:val="12"/>
                <w:numId w:val="0"/>
              </w:numPr>
            </w:pPr>
            <w:r w:rsidRPr="00731775">
              <w:t>YE 262</w:t>
            </w:r>
          </w:p>
        </w:tc>
        <w:tc>
          <w:tcPr>
            <w:tcW w:w="4968" w:type="dxa"/>
            <w:shd w:val="clear" w:color="auto" w:fill="FBD4B4"/>
          </w:tcPr>
          <w:p w14:paraId="3E470FDC" w14:textId="77777777" w:rsidR="001F7DDB" w:rsidRPr="00731775" w:rsidRDefault="001F7DDB" w:rsidP="00C672B6">
            <w:pPr>
              <w:numPr>
                <w:ilvl w:val="12"/>
                <w:numId w:val="0"/>
              </w:numPr>
            </w:pPr>
            <w:r w:rsidRPr="00731775">
              <w:t>Alternative Approaches in History Teaching</w:t>
            </w:r>
          </w:p>
        </w:tc>
        <w:tc>
          <w:tcPr>
            <w:tcW w:w="1985" w:type="dxa"/>
            <w:shd w:val="clear" w:color="auto" w:fill="FBD4B4"/>
          </w:tcPr>
          <w:p w14:paraId="473838C6" w14:textId="77777777" w:rsidR="001F7DDB" w:rsidRPr="00731775" w:rsidRDefault="001F7DDB" w:rsidP="00C672B6">
            <w:pPr>
              <w:numPr>
                <w:ilvl w:val="12"/>
                <w:numId w:val="0"/>
              </w:numPr>
            </w:pPr>
            <w:r w:rsidRPr="00731775">
              <w:t xml:space="preserve">Kasvikis K. </w:t>
            </w:r>
          </w:p>
        </w:tc>
        <w:tc>
          <w:tcPr>
            <w:tcW w:w="1134" w:type="dxa"/>
            <w:gridSpan w:val="2"/>
            <w:shd w:val="clear" w:color="auto" w:fill="FBD4B4"/>
          </w:tcPr>
          <w:p w14:paraId="52E6D334" w14:textId="77777777" w:rsidR="001F7DDB" w:rsidRPr="00731775" w:rsidRDefault="001F7DDB" w:rsidP="00C672B6">
            <w:pPr>
              <w:numPr>
                <w:ilvl w:val="12"/>
                <w:numId w:val="0"/>
              </w:numPr>
              <w:jc w:val="center"/>
            </w:pPr>
            <w:r w:rsidRPr="00731775">
              <w:t>4</w:t>
            </w:r>
          </w:p>
        </w:tc>
      </w:tr>
      <w:tr w:rsidR="001F7DDB" w:rsidRPr="00731775" w14:paraId="2FC05499" w14:textId="77777777" w:rsidTr="00C672B6">
        <w:tc>
          <w:tcPr>
            <w:tcW w:w="959" w:type="dxa"/>
            <w:shd w:val="clear" w:color="auto" w:fill="FBD4B4"/>
          </w:tcPr>
          <w:p w14:paraId="7105CAF7" w14:textId="77777777" w:rsidR="001F7DDB" w:rsidRPr="00731775" w:rsidRDefault="001F7DDB" w:rsidP="00C672B6">
            <w:pPr>
              <w:numPr>
                <w:ilvl w:val="12"/>
                <w:numId w:val="0"/>
              </w:numPr>
            </w:pPr>
            <w:r w:rsidRPr="00731775">
              <w:t>YE 272</w:t>
            </w:r>
          </w:p>
        </w:tc>
        <w:tc>
          <w:tcPr>
            <w:tcW w:w="4968" w:type="dxa"/>
            <w:shd w:val="clear" w:color="auto" w:fill="FBD4B4"/>
          </w:tcPr>
          <w:p w14:paraId="06484BDD" w14:textId="77777777" w:rsidR="001F7DDB" w:rsidRPr="00731775" w:rsidRDefault="001F7DDB" w:rsidP="00C672B6">
            <w:pPr>
              <w:numPr>
                <w:ilvl w:val="12"/>
                <w:numId w:val="0"/>
              </w:numPr>
            </w:pPr>
            <w:r w:rsidRPr="00731775">
              <w:t>Philosophy of Education</w:t>
            </w:r>
          </w:p>
        </w:tc>
        <w:tc>
          <w:tcPr>
            <w:tcW w:w="1985" w:type="dxa"/>
            <w:shd w:val="clear" w:color="auto" w:fill="FBD4B4"/>
          </w:tcPr>
          <w:p w14:paraId="1E930094" w14:textId="77777777" w:rsidR="001F7DDB" w:rsidRPr="00731775" w:rsidRDefault="001F7DDB" w:rsidP="00C672B6">
            <w:pPr>
              <w:numPr>
                <w:ilvl w:val="12"/>
                <w:numId w:val="0"/>
              </w:numPr>
            </w:pPr>
            <w:r w:rsidRPr="00731775">
              <w:t>Adjunct Staff</w:t>
            </w:r>
          </w:p>
        </w:tc>
        <w:tc>
          <w:tcPr>
            <w:tcW w:w="1134" w:type="dxa"/>
            <w:gridSpan w:val="2"/>
            <w:shd w:val="clear" w:color="auto" w:fill="FBD4B4"/>
          </w:tcPr>
          <w:p w14:paraId="0889F673" w14:textId="77777777" w:rsidR="001F7DDB" w:rsidRPr="00731775" w:rsidRDefault="001F7DDB" w:rsidP="00C672B6">
            <w:pPr>
              <w:numPr>
                <w:ilvl w:val="12"/>
                <w:numId w:val="0"/>
              </w:numPr>
              <w:jc w:val="center"/>
            </w:pPr>
            <w:r w:rsidRPr="00731775">
              <w:t>4</w:t>
            </w:r>
          </w:p>
        </w:tc>
      </w:tr>
      <w:tr w:rsidR="001F7DDB" w:rsidRPr="00731775" w14:paraId="072D7F2D" w14:textId="77777777" w:rsidTr="00C672B6">
        <w:tc>
          <w:tcPr>
            <w:tcW w:w="959" w:type="dxa"/>
            <w:shd w:val="clear" w:color="auto" w:fill="FBD4B4"/>
          </w:tcPr>
          <w:p w14:paraId="007A3B9E" w14:textId="77777777" w:rsidR="001F7DDB" w:rsidRPr="00731775" w:rsidRDefault="001F7DDB" w:rsidP="00C672B6">
            <w:pPr>
              <w:numPr>
                <w:ilvl w:val="12"/>
                <w:numId w:val="0"/>
              </w:numPr>
            </w:pPr>
            <w:r w:rsidRPr="00731775">
              <w:t>YE 273</w:t>
            </w:r>
          </w:p>
        </w:tc>
        <w:tc>
          <w:tcPr>
            <w:tcW w:w="4968" w:type="dxa"/>
            <w:shd w:val="clear" w:color="auto" w:fill="FBD4B4"/>
          </w:tcPr>
          <w:p w14:paraId="6C4DBB31" w14:textId="77777777" w:rsidR="001F7DDB" w:rsidRPr="00731775" w:rsidRDefault="001F7DDB" w:rsidP="00C672B6">
            <w:pPr>
              <w:numPr>
                <w:ilvl w:val="12"/>
                <w:numId w:val="0"/>
              </w:numPr>
            </w:pPr>
            <w:r w:rsidRPr="00731775">
              <w:t>Pedagogical  Materials</w:t>
            </w:r>
          </w:p>
        </w:tc>
        <w:tc>
          <w:tcPr>
            <w:tcW w:w="1985" w:type="dxa"/>
            <w:shd w:val="clear" w:color="auto" w:fill="FBD4B4"/>
          </w:tcPr>
          <w:p w14:paraId="7D1339BD" w14:textId="77777777" w:rsidR="001F7DDB" w:rsidRPr="00731775" w:rsidRDefault="001F7DDB" w:rsidP="00C672B6">
            <w:pPr>
              <w:numPr>
                <w:ilvl w:val="12"/>
                <w:numId w:val="0"/>
              </w:numPr>
            </w:pPr>
            <w:r w:rsidRPr="00731775">
              <w:t>Tamoutselis N.</w:t>
            </w:r>
          </w:p>
        </w:tc>
        <w:tc>
          <w:tcPr>
            <w:tcW w:w="1134" w:type="dxa"/>
            <w:gridSpan w:val="2"/>
            <w:shd w:val="clear" w:color="auto" w:fill="FBD4B4"/>
          </w:tcPr>
          <w:p w14:paraId="659B0576" w14:textId="77777777" w:rsidR="001F7DDB" w:rsidRPr="00731775" w:rsidRDefault="001F7DDB" w:rsidP="00C672B6">
            <w:pPr>
              <w:numPr>
                <w:ilvl w:val="12"/>
                <w:numId w:val="0"/>
              </w:numPr>
              <w:jc w:val="center"/>
            </w:pPr>
            <w:r w:rsidRPr="00731775">
              <w:t>4</w:t>
            </w:r>
          </w:p>
        </w:tc>
      </w:tr>
      <w:tr w:rsidR="001F7DDB" w:rsidRPr="00731775" w14:paraId="144004AF" w14:textId="77777777" w:rsidTr="00C672B6">
        <w:tc>
          <w:tcPr>
            <w:tcW w:w="959" w:type="dxa"/>
            <w:shd w:val="clear" w:color="auto" w:fill="FBD4B4"/>
          </w:tcPr>
          <w:p w14:paraId="777485C2" w14:textId="77777777" w:rsidR="001F7DDB" w:rsidRPr="00731775" w:rsidRDefault="001F7DDB" w:rsidP="00C672B6">
            <w:pPr>
              <w:numPr>
                <w:ilvl w:val="12"/>
                <w:numId w:val="0"/>
              </w:numPr>
            </w:pPr>
            <w:r w:rsidRPr="00731775">
              <w:t>YE 273</w:t>
            </w:r>
          </w:p>
        </w:tc>
        <w:tc>
          <w:tcPr>
            <w:tcW w:w="4968" w:type="dxa"/>
            <w:shd w:val="clear" w:color="auto" w:fill="FBD4B4"/>
          </w:tcPr>
          <w:p w14:paraId="4C3C6E51" w14:textId="77777777" w:rsidR="001F7DDB" w:rsidRPr="00731775" w:rsidRDefault="001F7DDB" w:rsidP="00C672B6">
            <w:pPr>
              <w:numPr>
                <w:ilvl w:val="12"/>
                <w:numId w:val="0"/>
              </w:numPr>
            </w:pPr>
            <w:r w:rsidRPr="00731775">
              <w:t>Citizenship Education</w:t>
            </w:r>
          </w:p>
        </w:tc>
        <w:tc>
          <w:tcPr>
            <w:tcW w:w="1985" w:type="dxa"/>
            <w:shd w:val="clear" w:color="auto" w:fill="FBD4B4"/>
          </w:tcPr>
          <w:p w14:paraId="45610998" w14:textId="77777777" w:rsidR="001F7DDB" w:rsidRPr="00731775" w:rsidRDefault="001F7DDB" w:rsidP="00C672B6">
            <w:pPr>
              <w:numPr>
                <w:ilvl w:val="12"/>
                <w:numId w:val="0"/>
              </w:numPr>
            </w:pPr>
            <w:r w:rsidRPr="00731775">
              <w:t>Bunovas I.</w:t>
            </w:r>
          </w:p>
        </w:tc>
        <w:tc>
          <w:tcPr>
            <w:tcW w:w="1134" w:type="dxa"/>
            <w:gridSpan w:val="2"/>
            <w:shd w:val="clear" w:color="auto" w:fill="FBD4B4"/>
          </w:tcPr>
          <w:p w14:paraId="36B9E2D6" w14:textId="77777777" w:rsidR="001F7DDB" w:rsidRPr="00731775" w:rsidRDefault="001F7DDB" w:rsidP="00C672B6">
            <w:pPr>
              <w:numPr>
                <w:ilvl w:val="12"/>
                <w:numId w:val="0"/>
              </w:numPr>
              <w:jc w:val="center"/>
            </w:pPr>
            <w:r w:rsidRPr="00731775">
              <w:t>4</w:t>
            </w:r>
          </w:p>
        </w:tc>
      </w:tr>
    </w:tbl>
    <w:p w14:paraId="7700785A" w14:textId="77777777" w:rsidR="001F7DDB" w:rsidRPr="00731775" w:rsidRDefault="001F7DDB" w:rsidP="001F7DDB">
      <w:pPr>
        <w:tabs>
          <w:tab w:val="left" w:pos="605"/>
          <w:tab w:val="left" w:pos="5103"/>
        </w:tabs>
      </w:pPr>
    </w:p>
    <w:p w14:paraId="6815F92C" w14:textId="77777777" w:rsidR="001F7DDB" w:rsidRPr="001F69FA" w:rsidRDefault="001F69FA" w:rsidP="001F7DDB">
      <w:pPr>
        <w:pStyle w:val="a5"/>
        <w:ind w:firstLine="0"/>
        <w:rPr>
          <w:rStyle w:val="a6"/>
          <w:rFonts w:asciiTheme="minorHAnsi" w:hAnsiTheme="minorHAnsi" w:cstheme="minorHAnsi"/>
          <w:b/>
          <w:iCs w:val="0"/>
          <w:color w:val="auto"/>
          <w:lang w:val="en-US"/>
        </w:rPr>
      </w:pPr>
      <w:bookmarkStart w:id="11" w:name="_Toc342329584"/>
      <w:r w:rsidRPr="001F69FA">
        <w:rPr>
          <w:rStyle w:val="a6"/>
          <w:rFonts w:asciiTheme="minorHAnsi" w:hAnsiTheme="minorHAnsi" w:cstheme="minorHAnsi"/>
          <w:b/>
          <w:color w:val="auto"/>
          <w:lang w:val="en-US"/>
        </w:rPr>
        <w:t>Catalogue</w:t>
      </w:r>
      <w:r w:rsidR="001F7DDB" w:rsidRPr="001F69FA">
        <w:rPr>
          <w:rStyle w:val="a6"/>
          <w:rFonts w:asciiTheme="minorHAnsi" w:hAnsiTheme="minorHAnsi" w:cstheme="minorHAnsi"/>
          <w:b/>
          <w:color w:val="auto"/>
          <w:lang w:val="en-US"/>
        </w:rPr>
        <w:t xml:space="preserve"> of Required Elective Courses from the Field of Sciences and Mathematics (ES)</w:t>
      </w:r>
      <w:bookmarkEnd w:id="11"/>
    </w:p>
    <w:p w14:paraId="2E04FD27" w14:textId="77777777" w:rsidR="001F7DDB" w:rsidRPr="00731775" w:rsidRDefault="001F7DDB" w:rsidP="001F7DDB">
      <w:pPr>
        <w:tabs>
          <w:tab w:val="left" w:pos="605"/>
          <w:tab w:val="left" w:pos="5103"/>
        </w:tabs>
        <w:spacing w:before="40" w:after="40" w:line="240" w:lineRule="auto"/>
        <w:rPr>
          <w:sz w:val="20"/>
          <w:szCs w:val="20"/>
        </w:rPr>
      </w:pPr>
    </w:p>
    <w:p w14:paraId="107097CA" w14:textId="77777777" w:rsidR="001F7DDB" w:rsidRPr="00731775" w:rsidRDefault="001F7DDB" w:rsidP="001F69FA">
      <w:pPr>
        <w:jc w:val="both"/>
      </w:pPr>
      <w:r w:rsidRPr="00731775">
        <w:t>During their whole study, students have to successfully attend six (6) Required Elective Courses from the field of Sciences and Mathematics (SC)</w:t>
      </w:r>
      <w:r w:rsidR="001F69FA">
        <w:t>.</w:t>
      </w:r>
      <w:r w:rsidRPr="00731775">
        <w:t xml:space="preserve"> </w:t>
      </w:r>
    </w:p>
    <w:tbl>
      <w:tblPr>
        <w:tblW w:w="9558" w:type="dxa"/>
        <w:tblBorders>
          <w:top w:val="single" w:sz="18" w:space="0" w:color="auto"/>
          <w:bottom w:val="single" w:sz="18" w:space="0" w:color="auto"/>
        </w:tblBorders>
        <w:shd w:val="clear" w:color="auto" w:fill="FBD4B4"/>
        <w:tblLook w:val="04A0" w:firstRow="1" w:lastRow="0" w:firstColumn="1" w:lastColumn="0" w:noHBand="0" w:noVBand="1"/>
      </w:tblPr>
      <w:tblGrid>
        <w:gridCol w:w="1101"/>
        <w:gridCol w:w="4900"/>
        <w:gridCol w:w="2207"/>
        <w:gridCol w:w="1114"/>
        <w:gridCol w:w="236"/>
      </w:tblGrid>
      <w:tr w:rsidR="001F7DDB" w:rsidRPr="00731775" w14:paraId="0B58F226" w14:textId="77777777" w:rsidTr="00C672B6">
        <w:trPr>
          <w:gridAfter w:val="1"/>
          <w:wAfter w:w="236" w:type="dxa"/>
        </w:trPr>
        <w:tc>
          <w:tcPr>
            <w:tcW w:w="9322" w:type="dxa"/>
            <w:gridSpan w:val="4"/>
            <w:shd w:val="clear" w:color="auto" w:fill="FBD4B4"/>
          </w:tcPr>
          <w:p w14:paraId="4A7BD2F6" w14:textId="77777777" w:rsidR="001F7DDB" w:rsidRPr="00731775" w:rsidRDefault="001F7DDB" w:rsidP="00C672B6">
            <w:pPr>
              <w:numPr>
                <w:ilvl w:val="12"/>
                <w:numId w:val="0"/>
              </w:numPr>
              <w:rPr>
                <w:b/>
              </w:rPr>
            </w:pPr>
            <w:r w:rsidRPr="00731775">
              <w:rPr>
                <w:b/>
              </w:rPr>
              <w:t>Required Elective Courses from Sciences and Mathematics (SC)</w:t>
            </w:r>
          </w:p>
        </w:tc>
      </w:tr>
      <w:tr w:rsidR="001F7DDB" w:rsidRPr="00731775" w14:paraId="2A607707" w14:textId="77777777" w:rsidTr="00C672B6">
        <w:trPr>
          <w:gridAfter w:val="1"/>
          <w:wAfter w:w="236" w:type="dxa"/>
        </w:trPr>
        <w:tc>
          <w:tcPr>
            <w:tcW w:w="1101" w:type="dxa"/>
            <w:shd w:val="clear" w:color="auto" w:fill="FBD4B4"/>
          </w:tcPr>
          <w:p w14:paraId="6E4E59EB" w14:textId="77777777" w:rsidR="001F7DDB" w:rsidRPr="00731775" w:rsidRDefault="001F7DDB" w:rsidP="00C672B6">
            <w:pPr>
              <w:numPr>
                <w:ilvl w:val="12"/>
                <w:numId w:val="0"/>
              </w:numPr>
              <w:rPr>
                <w:b/>
              </w:rPr>
            </w:pPr>
            <w:r w:rsidRPr="00731775">
              <w:rPr>
                <w:b/>
              </w:rPr>
              <w:t>CODE</w:t>
            </w:r>
          </w:p>
        </w:tc>
        <w:tc>
          <w:tcPr>
            <w:tcW w:w="4900" w:type="dxa"/>
            <w:shd w:val="clear" w:color="auto" w:fill="FBD4B4"/>
          </w:tcPr>
          <w:p w14:paraId="4EDC7C77" w14:textId="77777777" w:rsidR="001F7DDB" w:rsidRPr="00731775" w:rsidRDefault="001F7DDB" w:rsidP="00C672B6">
            <w:pPr>
              <w:numPr>
                <w:ilvl w:val="12"/>
                <w:numId w:val="0"/>
              </w:numPr>
              <w:rPr>
                <w:b/>
              </w:rPr>
            </w:pPr>
            <w:r w:rsidRPr="00731775">
              <w:rPr>
                <w:b/>
              </w:rPr>
              <w:t xml:space="preserve">TITLE </w:t>
            </w:r>
          </w:p>
        </w:tc>
        <w:tc>
          <w:tcPr>
            <w:tcW w:w="2207" w:type="dxa"/>
            <w:shd w:val="clear" w:color="auto" w:fill="FBD4B4"/>
            <w:vAlign w:val="center"/>
          </w:tcPr>
          <w:p w14:paraId="7B9FB0E0" w14:textId="77777777" w:rsidR="001F7DDB" w:rsidRPr="00731775" w:rsidRDefault="001F7DDB" w:rsidP="00C672B6">
            <w:pPr>
              <w:numPr>
                <w:ilvl w:val="12"/>
                <w:numId w:val="0"/>
              </w:numPr>
              <w:rPr>
                <w:b/>
              </w:rPr>
            </w:pPr>
            <w:r w:rsidRPr="00731775">
              <w:rPr>
                <w:b/>
                <w:bCs/>
              </w:rPr>
              <w:t>Teaching Staff</w:t>
            </w:r>
          </w:p>
        </w:tc>
        <w:tc>
          <w:tcPr>
            <w:tcW w:w="1114" w:type="dxa"/>
            <w:shd w:val="clear" w:color="auto" w:fill="FBD4B4"/>
          </w:tcPr>
          <w:p w14:paraId="385184CD" w14:textId="77777777" w:rsidR="001F7DDB" w:rsidRPr="00731775" w:rsidRDefault="001F7DDB" w:rsidP="00C672B6">
            <w:pPr>
              <w:numPr>
                <w:ilvl w:val="12"/>
                <w:numId w:val="0"/>
              </w:numPr>
              <w:jc w:val="center"/>
              <w:rPr>
                <w:b/>
              </w:rPr>
            </w:pPr>
            <w:r w:rsidRPr="00731775">
              <w:rPr>
                <w:b/>
              </w:rPr>
              <w:t>ECTS</w:t>
            </w:r>
          </w:p>
        </w:tc>
      </w:tr>
      <w:tr w:rsidR="001F7DDB" w:rsidRPr="00731775" w14:paraId="643DBC27" w14:textId="77777777" w:rsidTr="00C672B6">
        <w:trPr>
          <w:gridAfter w:val="1"/>
          <w:wAfter w:w="236" w:type="dxa"/>
        </w:trPr>
        <w:tc>
          <w:tcPr>
            <w:tcW w:w="1101" w:type="dxa"/>
            <w:shd w:val="clear" w:color="auto" w:fill="FBD4B4"/>
          </w:tcPr>
          <w:p w14:paraId="51C3171E" w14:textId="77777777" w:rsidR="001F7DDB" w:rsidRPr="00731775" w:rsidRDefault="001F7DDB" w:rsidP="00C672B6">
            <w:pPr>
              <w:numPr>
                <w:ilvl w:val="12"/>
                <w:numId w:val="0"/>
              </w:numPr>
            </w:pPr>
            <w:r w:rsidRPr="00731775">
              <w:lastRenderedPageBreak/>
              <w:t>YE 331</w:t>
            </w:r>
          </w:p>
        </w:tc>
        <w:tc>
          <w:tcPr>
            <w:tcW w:w="4900" w:type="dxa"/>
            <w:shd w:val="clear" w:color="auto" w:fill="FBD4B4"/>
          </w:tcPr>
          <w:p w14:paraId="445AAFFE" w14:textId="77777777" w:rsidR="001F7DDB" w:rsidRPr="00731775" w:rsidRDefault="001F7DDB" w:rsidP="00C672B6">
            <w:pPr>
              <w:numPr>
                <w:ilvl w:val="12"/>
                <w:numId w:val="0"/>
              </w:numPr>
            </w:pPr>
            <w:r w:rsidRPr="00731775">
              <w:t xml:space="preserve">Production of Educational Material for Mathematics Education Using ICT </w:t>
            </w:r>
          </w:p>
        </w:tc>
        <w:tc>
          <w:tcPr>
            <w:tcW w:w="2207" w:type="dxa"/>
            <w:shd w:val="clear" w:color="auto" w:fill="FBD4B4"/>
          </w:tcPr>
          <w:p w14:paraId="661E71CC" w14:textId="77777777" w:rsidR="001F7DDB" w:rsidRPr="00731775" w:rsidRDefault="001F7DDB" w:rsidP="00C672B6">
            <w:pPr>
              <w:numPr>
                <w:ilvl w:val="12"/>
                <w:numId w:val="0"/>
              </w:numPr>
            </w:pPr>
            <w:r w:rsidRPr="00731775">
              <w:t xml:space="preserve">Lemonidis Ch. </w:t>
            </w:r>
          </w:p>
        </w:tc>
        <w:tc>
          <w:tcPr>
            <w:tcW w:w="1114" w:type="dxa"/>
            <w:shd w:val="clear" w:color="auto" w:fill="FBD4B4"/>
          </w:tcPr>
          <w:p w14:paraId="390086BC" w14:textId="77777777" w:rsidR="001F7DDB" w:rsidRPr="00731775" w:rsidRDefault="001F7DDB" w:rsidP="00C672B6">
            <w:pPr>
              <w:numPr>
                <w:ilvl w:val="12"/>
                <w:numId w:val="0"/>
              </w:numPr>
              <w:jc w:val="center"/>
            </w:pPr>
            <w:r w:rsidRPr="00731775">
              <w:t>4</w:t>
            </w:r>
          </w:p>
        </w:tc>
      </w:tr>
      <w:tr w:rsidR="001F7DDB" w:rsidRPr="00731775" w14:paraId="04172003" w14:textId="77777777" w:rsidTr="00C672B6">
        <w:tc>
          <w:tcPr>
            <w:tcW w:w="1101" w:type="dxa"/>
            <w:shd w:val="clear" w:color="auto" w:fill="FBD4B4"/>
          </w:tcPr>
          <w:p w14:paraId="2F68068D" w14:textId="77777777" w:rsidR="001F7DDB" w:rsidRPr="00731775" w:rsidRDefault="001F7DDB" w:rsidP="00C672B6">
            <w:pPr>
              <w:numPr>
                <w:ilvl w:val="12"/>
                <w:numId w:val="0"/>
              </w:numPr>
            </w:pPr>
            <w:r w:rsidRPr="00731775">
              <w:t>YE 332</w:t>
            </w:r>
          </w:p>
        </w:tc>
        <w:tc>
          <w:tcPr>
            <w:tcW w:w="4900" w:type="dxa"/>
            <w:shd w:val="clear" w:color="auto" w:fill="FBD4B4"/>
          </w:tcPr>
          <w:p w14:paraId="44D015A8" w14:textId="77777777" w:rsidR="001F7DDB" w:rsidRPr="00731775" w:rsidRDefault="001F7DDB" w:rsidP="00C672B6">
            <w:pPr>
              <w:numPr>
                <w:ilvl w:val="12"/>
                <w:numId w:val="0"/>
              </w:numPr>
            </w:pPr>
            <w:r w:rsidRPr="00731775">
              <w:t>Epistemology</w:t>
            </w:r>
          </w:p>
        </w:tc>
        <w:tc>
          <w:tcPr>
            <w:tcW w:w="2207" w:type="dxa"/>
            <w:shd w:val="clear" w:color="auto" w:fill="FBD4B4"/>
          </w:tcPr>
          <w:p w14:paraId="7DDB9DFA" w14:textId="77777777" w:rsidR="001F7DDB" w:rsidRPr="00731775" w:rsidRDefault="001F7DDB" w:rsidP="00C672B6">
            <w:pPr>
              <w:numPr>
                <w:ilvl w:val="12"/>
                <w:numId w:val="0"/>
              </w:numPr>
            </w:pPr>
            <w:r w:rsidRPr="00731775">
              <w:t>Nikolantonakis K.</w:t>
            </w:r>
          </w:p>
        </w:tc>
        <w:tc>
          <w:tcPr>
            <w:tcW w:w="1114" w:type="dxa"/>
            <w:shd w:val="clear" w:color="auto" w:fill="FBD4B4"/>
          </w:tcPr>
          <w:p w14:paraId="6D4878C1" w14:textId="77777777" w:rsidR="001F7DDB" w:rsidRPr="00731775" w:rsidRDefault="001F7DDB" w:rsidP="00C672B6">
            <w:pPr>
              <w:numPr>
                <w:ilvl w:val="12"/>
                <w:numId w:val="0"/>
              </w:numPr>
              <w:jc w:val="center"/>
            </w:pPr>
            <w:r w:rsidRPr="00731775">
              <w:t>4</w:t>
            </w:r>
          </w:p>
        </w:tc>
        <w:tc>
          <w:tcPr>
            <w:tcW w:w="236" w:type="dxa"/>
            <w:shd w:val="clear" w:color="auto" w:fill="FBD4B4"/>
            <w:vAlign w:val="center"/>
          </w:tcPr>
          <w:p w14:paraId="104D648D" w14:textId="77777777" w:rsidR="001F7DDB" w:rsidRPr="00731775" w:rsidRDefault="001F7DDB" w:rsidP="00C672B6"/>
        </w:tc>
      </w:tr>
      <w:tr w:rsidR="001F7DDB" w:rsidRPr="00731775" w14:paraId="66C23FC1" w14:textId="77777777" w:rsidTr="00C672B6">
        <w:tc>
          <w:tcPr>
            <w:tcW w:w="1101" w:type="dxa"/>
            <w:shd w:val="clear" w:color="auto" w:fill="FBD4B4"/>
          </w:tcPr>
          <w:p w14:paraId="0633BBB4" w14:textId="77777777" w:rsidR="001F7DDB" w:rsidRPr="00731775" w:rsidRDefault="001F7DDB" w:rsidP="00C672B6">
            <w:pPr>
              <w:numPr>
                <w:ilvl w:val="12"/>
                <w:numId w:val="0"/>
              </w:numPr>
            </w:pPr>
            <w:r w:rsidRPr="00731775">
              <w:t>YE 367</w:t>
            </w:r>
          </w:p>
        </w:tc>
        <w:tc>
          <w:tcPr>
            <w:tcW w:w="4900" w:type="dxa"/>
            <w:shd w:val="clear" w:color="auto" w:fill="FBD4B4"/>
          </w:tcPr>
          <w:p w14:paraId="09B4AD1A" w14:textId="77777777" w:rsidR="001F7DDB" w:rsidRPr="00731775" w:rsidRDefault="001F7DDB" w:rsidP="00C672B6">
            <w:pPr>
              <w:numPr>
                <w:ilvl w:val="12"/>
                <w:numId w:val="0"/>
              </w:numPr>
            </w:pPr>
            <w:r w:rsidRPr="00731775">
              <w:t>Educational Research: Quantitative Data Analysis</w:t>
            </w:r>
          </w:p>
        </w:tc>
        <w:tc>
          <w:tcPr>
            <w:tcW w:w="2207" w:type="dxa"/>
            <w:shd w:val="clear" w:color="auto" w:fill="FBD4B4"/>
          </w:tcPr>
          <w:p w14:paraId="73618793" w14:textId="77777777" w:rsidR="001F7DDB" w:rsidRPr="00731775" w:rsidRDefault="001F7DDB" w:rsidP="00C672B6">
            <w:pPr>
              <w:numPr>
                <w:ilvl w:val="12"/>
                <w:numId w:val="0"/>
              </w:numPr>
            </w:pPr>
            <w:r w:rsidRPr="00731775">
              <w:t xml:space="preserve">Retali A. K. </w:t>
            </w:r>
          </w:p>
        </w:tc>
        <w:tc>
          <w:tcPr>
            <w:tcW w:w="1114" w:type="dxa"/>
            <w:shd w:val="clear" w:color="auto" w:fill="FBD4B4"/>
          </w:tcPr>
          <w:p w14:paraId="7F9AF707" w14:textId="77777777" w:rsidR="001F7DDB" w:rsidRPr="00731775" w:rsidRDefault="001F7DDB" w:rsidP="00C672B6">
            <w:pPr>
              <w:numPr>
                <w:ilvl w:val="12"/>
                <w:numId w:val="0"/>
              </w:numPr>
              <w:jc w:val="center"/>
            </w:pPr>
            <w:r w:rsidRPr="00731775">
              <w:t>4</w:t>
            </w:r>
          </w:p>
        </w:tc>
        <w:tc>
          <w:tcPr>
            <w:tcW w:w="236" w:type="dxa"/>
            <w:shd w:val="clear" w:color="auto" w:fill="FBD4B4"/>
            <w:vAlign w:val="center"/>
          </w:tcPr>
          <w:p w14:paraId="7703C5A5" w14:textId="77777777" w:rsidR="001F7DDB" w:rsidRPr="00731775" w:rsidRDefault="001F7DDB" w:rsidP="00C672B6"/>
        </w:tc>
      </w:tr>
      <w:tr w:rsidR="001F7DDB" w:rsidRPr="00731775" w14:paraId="3079CFDA" w14:textId="77777777" w:rsidTr="00C672B6">
        <w:trPr>
          <w:gridAfter w:val="1"/>
          <w:wAfter w:w="236" w:type="dxa"/>
        </w:trPr>
        <w:tc>
          <w:tcPr>
            <w:tcW w:w="1101" w:type="dxa"/>
            <w:shd w:val="clear" w:color="auto" w:fill="FBD4B4"/>
          </w:tcPr>
          <w:p w14:paraId="4514AFD9" w14:textId="77777777" w:rsidR="001F7DDB" w:rsidRPr="00731775" w:rsidRDefault="001F7DDB" w:rsidP="00C672B6">
            <w:pPr>
              <w:numPr>
                <w:ilvl w:val="12"/>
                <w:numId w:val="0"/>
              </w:numPr>
            </w:pPr>
            <w:r w:rsidRPr="00731775">
              <w:t>YE 335</w:t>
            </w:r>
          </w:p>
        </w:tc>
        <w:tc>
          <w:tcPr>
            <w:tcW w:w="4900" w:type="dxa"/>
            <w:shd w:val="clear" w:color="auto" w:fill="FBD4B4"/>
          </w:tcPr>
          <w:p w14:paraId="45AADE6A" w14:textId="77777777" w:rsidR="001F7DDB" w:rsidRPr="00731775" w:rsidRDefault="001F7DDB" w:rsidP="00C672B6">
            <w:pPr>
              <w:numPr>
                <w:ilvl w:val="12"/>
                <w:numId w:val="0"/>
              </w:numPr>
            </w:pPr>
            <w:r w:rsidRPr="00731775">
              <w:t xml:space="preserve">Design and Development of Educational Software </w:t>
            </w:r>
          </w:p>
        </w:tc>
        <w:tc>
          <w:tcPr>
            <w:tcW w:w="2207" w:type="dxa"/>
            <w:shd w:val="clear" w:color="auto" w:fill="FBD4B4"/>
          </w:tcPr>
          <w:p w14:paraId="47236665" w14:textId="77777777" w:rsidR="001F7DDB" w:rsidRPr="00731775" w:rsidRDefault="001F7DDB" w:rsidP="00C672B6">
            <w:pPr>
              <w:numPr>
                <w:ilvl w:val="12"/>
                <w:numId w:val="0"/>
              </w:numPr>
            </w:pPr>
            <w:r w:rsidRPr="00731775">
              <w:t>Adjunct Staff</w:t>
            </w:r>
          </w:p>
        </w:tc>
        <w:tc>
          <w:tcPr>
            <w:tcW w:w="1114" w:type="dxa"/>
            <w:shd w:val="clear" w:color="auto" w:fill="FBD4B4"/>
          </w:tcPr>
          <w:p w14:paraId="341BFB05" w14:textId="77777777" w:rsidR="001F7DDB" w:rsidRPr="00731775" w:rsidRDefault="001F7DDB" w:rsidP="00C672B6">
            <w:pPr>
              <w:numPr>
                <w:ilvl w:val="12"/>
                <w:numId w:val="0"/>
              </w:numPr>
              <w:jc w:val="center"/>
            </w:pPr>
            <w:r w:rsidRPr="00731775">
              <w:t>4</w:t>
            </w:r>
          </w:p>
        </w:tc>
      </w:tr>
      <w:tr w:rsidR="001F7DDB" w:rsidRPr="00731775" w14:paraId="5DFF2FA1" w14:textId="77777777" w:rsidTr="00C672B6">
        <w:trPr>
          <w:gridAfter w:val="1"/>
          <w:wAfter w:w="236" w:type="dxa"/>
        </w:trPr>
        <w:tc>
          <w:tcPr>
            <w:tcW w:w="1101" w:type="dxa"/>
            <w:shd w:val="clear" w:color="auto" w:fill="FBD4B4"/>
          </w:tcPr>
          <w:p w14:paraId="4C279A4A" w14:textId="77777777" w:rsidR="001F7DDB" w:rsidRPr="00731775" w:rsidRDefault="001F7DDB" w:rsidP="00C672B6">
            <w:pPr>
              <w:numPr>
                <w:ilvl w:val="12"/>
                <w:numId w:val="0"/>
              </w:numPr>
            </w:pPr>
            <w:r w:rsidRPr="00731775">
              <w:t>YE 342</w:t>
            </w:r>
          </w:p>
        </w:tc>
        <w:tc>
          <w:tcPr>
            <w:tcW w:w="4900" w:type="dxa"/>
            <w:shd w:val="clear" w:color="auto" w:fill="FBD4B4"/>
          </w:tcPr>
          <w:p w14:paraId="2656D649" w14:textId="77777777" w:rsidR="001F7DDB" w:rsidRPr="00731775" w:rsidRDefault="001F7DDB" w:rsidP="00C672B6">
            <w:pPr>
              <w:numPr>
                <w:ilvl w:val="12"/>
                <w:numId w:val="0"/>
              </w:numPr>
            </w:pPr>
            <w:r w:rsidRPr="00731775">
              <w:t>Applied Educational Research</w:t>
            </w:r>
          </w:p>
        </w:tc>
        <w:tc>
          <w:tcPr>
            <w:tcW w:w="2207" w:type="dxa"/>
            <w:shd w:val="clear" w:color="auto" w:fill="FBD4B4"/>
          </w:tcPr>
          <w:p w14:paraId="6C677A58" w14:textId="77777777" w:rsidR="001F7DDB" w:rsidRPr="00731775" w:rsidRDefault="001F7DDB" w:rsidP="00C672B6">
            <w:pPr>
              <w:numPr>
                <w:ilvl w:val="12"/>
                <w:numId w:val="0"/>
              </w:numPr>
            </w:pPr>
            <w:r w:rsidRPr="00731775">
              <w:t xml:space="preserve">Retali A. K. </w:t>
            </w:r>
          </w:p>
        </w:tc>
        <w:tc>
          <w:tcPr>
            <w:tcW w:w="1114" w:type="dxa"/>
            <w:shd w:val="clear" w:color="auto" w:fill="FBD4B4"/>
          </w:tcPr>
          <w:p w14:paraId="58CD7B47" w14:textId="77777777" w:rsidR="001F7DDB" w:rsidRPr="00731775" w:rsidRDefault="001F7DDB" w:rsidP="00C672B6">
            <w:pPr>
              <w:numPr>
                <w:ilvl w:val="12"/>
                <w:numId w:val="0"/>
              </w:numPr>
              <w:jc w:val="center"/>
            </w:pPr>
            <w:r w:rsidRPr="00731775">
              <w:t>4</w:t>
            </w:r>
          </w:p>
        </w:tc>
      </w:tr>
      <w:tr w:rsidR="001F7DDB" w:rsidRPr="00731775" w14:paraId="0F75B351" w14:textId="77777777" w:rsidTr="00C672B6">
        <w:trPr>
          <w:gridAfter w:val="1"/>
          <w:wAfter w:w="236" w:type="dxa"/>
        </w:trPr>
        <w:tc>
          <w:tcPr>
            <w:tcW w:w="1101" w:type="dxa"/>
            <w:shd w:val="clear" w:color="auto" w:fill="FBD4B4"/>
          </w:tcPr>
          <w:p w14:paraId="21D30F5A" w14:textId="77777777" w:rsidR="001F7DDB" w:rsidRPr="00731775" w:rsidRDefault="001F7DDB" w:rsidP="00C672B6">
            <w:pPr>
              <w:numPr>
                <w:ilvl w:val="12"/>
                <w:numId w:val="0"/>
              </w:numPr>
            </w:pPr>
            <w:r w:rsidRPr="00731775">
              <w:t>YE 337</w:t>
            </w:r>
          </w:p>
        </w:tc>
        <w:tc>
          <w:tcPr>
            <w:tcW w:w="4900" w:type="dxa"/>
            <w:shd w:val="clear" w:color="auto" w:fill="FBD4B4"/>
          </w:tcPr>
          <w:p w14:paraId="3900BDB2" w14:textId="77777777" w:rsidR="001F7DDB" w:rsidRPr="00731775" w:rsidRDefault="001F7DDB" w:rsidP="00C672B6">
            <w:pPr>
              <w:numPr>
                <w:ilvl w:val="12"/>
                <w:numId w:val="0"/>
              </w:numPr>
            </w:pPr>
            <w:r w:rsidRPr="00731775">
              <w:t xml:space="preserve">History of Mathematics and Mathematics Education </w:t>
            </w:r>
          </w:p>
        </w:tc>
        <w:tc>
          <w:tcPr>
            <w:tcW w:w="2207" w:type="dxa"/>
            <w:shd w:val="clear" w:color="auto" w:fill="FBD4B4"/>
          </w:tcPr>
          <w:p w14:paraId="6C7A32DF" w14:textId="77777777" w:rsidR="001F7DDB" w:rsidRPr="00731775" w:rsidRDefault="001F7DDB" w:rsidP="00C672B6">
            <w:pPr>
              <w:numPr>
                <w:ilvl w:val="12"/>
                <w:numId w:val="0"/>
              </w:numPr>
            </w:pPr>
            <w:r w:rsidRPr="00731775">
              <w:t xml:space="preserve">Nikolantonakis K. </w:t>
            </w:r>
          </w:p>
        </w:tc>
        <w:tc>
          <w:tcPr>
            <w:tcW w:w="1114" w:type="dxa"/>
            <w:shd w:val="clear" w:color="auto" w:fill="FBD4B4"/>
          </w:tcPr>
          <w:p w14:paraId="26FE93B8" w14:textId="77777777" w:rsidR="001F7DDB" w:rsidRPr="00731775" w:rsidRDefault="001F7DDB" w:rsidP="00C672B6">
            <w:pPr>
              <w:numPr>
                <w:ilvl w:val="12"/>
                <w:numId w:val="0"/>
              </w:numPr>
              <w:jc w:val="center"/>
            </w:pPr>
            <w:r w:rsidRPr="00731775">
              <w:t>4</w:t>
            </w:r>
          </w:p>
        </w:tc>
      </w:tr>
      <w:tr w:rsidR="001F7DDB" w:rsidRPr="00731775" w14:paraId="58468A6F" w14:textId="77777777" w:rsidTr="00C672B6">
        <w:trPr>
          <w:gridAfter w:val="1"/>
          <w:wAfter w:w="236" w:type="dxa"/>
        </w:trPr>
        <w:tc>
          <w:tcPr>
            <w:tcW w:w="1101" w:type="dxa"/>
            <w:shd w:val="clear" w:color="auto" w:fill="FBD4B4"/>
          </w:tcPr>
          <w:p w14:paraId="316CEA1E" w14:textId="77777777" w:rsidR="001F7DDB" w:rsidRPr="00731775" w:rsidRDefault="001F7DDB" w:rsidP="00C672B6">
            <w:pPr>
              <w:numPr>
                <w:ilvl w:val="12"/>
                <w:numId w:val="0"/>
              </w:numPr>
            </w:pPr>
            <w:r w:rsidRPr="00731775">
              <w:t>YE 338</w:t>
            </w:r>
          </w:p>
        </w:tc>
        <w:tc>
          <w:tcPr>
            <w:tcW w:w="4900" w:type="dxa"/>
            <w:shd w:val="clear" w:color="auto" w:fill="FBD4B4"/>
          </w:tcPr>
          <w:p w14:paraId="3A5E4383" w14:textId="77777777" w:rsidR="001F7DDB" w:rsidRPr="00731775" w:rsidRDefault="001F7DDB" w:rsidP="00C672B6">
            <w:pPr>
              <w:numPr>
                <w:ilvl w:val="12"/>
                <w:numId w:val="0"/>
              </w:numPr>
            </w:pPr>
            <w:r w:rsidRPr="00731775">
              <w:t>Pedagogical Knowledge of Content in Science Education</w:t>
            </w:r>
          </w:p>
        </w:tc>
        <w:tc>
          <w:tcPr>
            <w:tcW w:w="2207" w:type="dxa"/>
            <w:shd w:val="clear" w:color="auto" w:fill="FBD4B4"/>
          </w:tcPr>
          <w:p w14:paraId="4D50BE6C" w14:textId="77777777" w:rsidR="001F7DDB" w:rsidRPr="00731775" w:rsidRDefault="001F7DDB" w:rsidP="00C672B6">
            <w:pPr>
              <w:numPr>
                <w:ilvl w:val="12"/>
                <w:numId w:val="0"/>
              </w:numPr>
            </w:pPr>
            <w:r w:rsidRPr="00731775">
              <w:t xml:space="preserve">Spyrtou A. </w:t>
            </w:r>
          </w:p>
        </w:tc>
        <w:tc>
          <w:tcPr>
            <w:tcW w:w="1114" w:type="dxa"/>
            <w:shd w:val="clear" w:color="auto" w:fill="FBD4B4"/>
          </w:tcPr>
          <w:p w14:paraId="2DA61A2A" w14:textId="77777777" w:rsidR="001F7DDB" w:rsidRPr="00731775" w:rsidRDefault="001F7DDB" w:rsidP="00C672B6">
            <w:pPr>
              <w:numPr>
                <w:ilvl w:val="12"/>
                <w:numId w:val="0"/>
              </w:numPr>
              <w:jc w:val="center"/>
            </w:pPr>
          </w:p>
        </w:tc>
      </w:tr>
      <w:tr w:rsidR="001F7DDB" w:rsidRPr="00731775" w14:paraId="2E2807F6" w14:textId="77777777" w:rsidTr="00C672B6">
        <w:trPr>
          <w:gridAfter w:val="1"/>
          <w:wAfter w:w="236" w:type="dxa"/>
        </w:trPr>
        <w:tc>
          <w:tcPr>
            <w:tcW w:w="1101" w:type="dxa"/>
            <w:shd w:val="clear" w:color="auto" w:fill="FBD4B4"/>
          </w:tcPr>
          <w:p w14:paraId="2539A19D" w14:textId="77777777" w:rsidR="001F7DDB" w:rsidRPr="00731775" w:rsidRDefault="001F7DDB" w:rsidP="00C672B6">
            <w:pPr>
              <w:numPr>
                <w:ilvl w:val="12"/>
                <w:numId w:val="0"/>
              </w:numPr>
            </w:pPr>
            <w:r w:rsidRPr="00731775">
              <w:t>YE 349</w:t>
            </w:r>
          </w:p>
        </w:tc>
        <w:tc>
          <w:tcPr>
            <w:tcW w:w="4900" w:type="dxa"/>
            <w:shd w:val="clear" w:color="auto" w:fill="FBD4B4"/>
          </w:tcPr>
          <w:p w14:paraId="2EF9BCFB" w14:textId="77777777" w:rsidR="001F7DDB" w:rsidRPr="00731775" w:rsidRDefault="001F7DDB" w:rsidP="00C672B6">
            <w:pPr>
              <w:numPr>
                <w:ilvl w:val="12"/>
                <w:numId w:val="0"/>
              </w:numPr>
            </w:pPr>
            <w:r w:rsidRPr="00731775">
              <w:t xml:space="preserve">Implementation of Sustainability Projects in Primary School </w:t>
            </w:r>
          </w:p>
        </w:tc>
        <w:tc>
          <w:tcPr>
            <w:tcW w:w="2207" w:type="dxa"/>
            <w:shd w:val="clear" w:color="auto" w:fill="FBD4B4"/>
          </w:tcPr>
          <w:p w14:paraId="3DD3C4D2" w14:textId="77777777" w:rsidR="001F7DDB" w:rsidRPr="00731775" w:rsidRDefault="001F7DDB" w:rsidP="00C672B6">
            <w:pPr>
              <w:numPr>
                <w:ilvl w:val="12"/>
                <w:numId w:val="0"/>
              </w:numPr>
            </w:pPr>
            <w:r w:rsidRPr="00731775">
              <w:t>Adjunct Staff</w:t>
            </w:r>
          </w:p>
        </w:tc>
        <w:tc>
          <w:tcPr>
            <w:tcW w:w="1114" w:type="dxa"/>
            <w:shd w:val="clear" w:color="auto" w:fill="FBD4B4"/>
          </w:tcPr>
          <w:p w14:paraId="00328BC0" w14:textId="77777777" w:rsidR="001F7DDB" w:rsidRPr="00731775" w:rsidRDefault="001F7DDB" w:rsidP="00C672B6">
            <w:pPr>
              <w:numPr>
                <w:ilvl w:val="12"/>
                <w:numId w:val="0"/>
              </w:numPr>
              <w:jc w:val="center"/>
            </w:pPr>
            <w:r w:rsidRPr="00731775">
              <w:t>4</w:t>
            </w:r>
          </w:p>
        </w:tc>
      </w:tr>
      <w:tr w:rsidR="001F7DDB" w:rsidRPr="00731775" w14:paraId="4132640F" w14:textId="77777777" w:rsidTr="00C672B6">
        <w:trPr>
          <w:gridAfter w:val="1"/>
          <w:wAfter w:w="236" w:type="dxa"/>
        </w:trPr>
        <w:tc>
          <w:tcPr>
            <w:tcW w:w="1101" w:type="dxa"/>
            <w:shd w:val="clear" w:color="auto" w:fill="FBD4B4"/>
          </w:tcPr>
          <w:p w14:paraId="50C63F96" w14:textId="77777777" w:rsidR="001F7DDB" w:rsidRPr="00731775" w:rsidRDefault="001F7DDB" w:rsidP="00C672B6">
            <w:pPr>
              <w:numPr>
                <w:ilvl w:val="12"/>
                <w:numId w:val="0"/>
              </w:numPr>
            </w:pPr>
            <w:r w:rsidRPr="00731775">
              <w:t>YE 350</w:t>
            </w:r>
          </w:p>
        </w:tc>
        <w:tc>
          <w:tcPr>
            <w:tcW w:w="4900" w:type="dxa"/>
            <w:shd w:val="clear" w:color="auto" w:fill="FBD4B4"/>
          </w:tcPr>
          <w:p w14:paraId="60822FD6" w14:textId="77777777" w:rsidR="001F7DDB" w:rsidRPr="00731775" w:rsidRDefault="001F7DDB" w:rsidP="00C672B6">
            <w:pPr>
              <w:numPr>
                <w:ilvl w:val="12"/>
                <w:numId w:val="0"/>
              </w:numPr>
            </w:pPr>
            <w:r w:rsidRPr="00731775">
              <w:t xml:space="preserve">Open Inquiry Learning Environments in Science Education </w:t>
            </w:r>
          </w:p>
        </w:tc>
        <w:tc>
          <w:tcPr>
            <w:tcW w:w="2207" w:type="dxa"/>
            <w:shd w:val="clear" w:color="auto" w:fill="FBD4B4"/>
          </w:tcPr>
          <w:p w14:paraId="7D72167B" w14:textId="77777777" w:rsidR="001F7DDB" w:rsidRPr="00731775" w:rsidRDefault="001F7DDB" w:rsidP="00C672B6">
            <w:pPr>
              <w:numPr>
                <w:ilvl w:val="12"/>
                <w:numId w:val="0"/>
              </w:numPr>
            </w:pPr>
            <w:r w:rsidRPr="00731775">
              <w:t>Adjunct Staff</w:t>
            </w:r>
          </w:p>
        </w:tc>
        <w:tc>
          <w:tcPr>
            <w:tcW w:w="1114" w:type="dxa"/>
            <w:shd w:val="clear" w:color="auto" w:fill="FBD4B4"/>
          </w:tcPr>
          <w:p w14:paraId="1CD5628C" w14:textId="77777777" w:rsidR="001F7DDB" w:rsidRPr="00731775" w:rsidRDefault="001F7DDB" w:rsidP="00C672B6">
            <w:pPr>
              <w:numPr>
                <w:ilvl w:val="12"/>
                <w:numId w:val="0"/>
              </w:numPr>
              <w:jc w:val="center"/>
            </w:pPr>
            <w:r w:rsidRPr="00731775">
              <w:t>4</w:t>
            </w:r>
          </w:p>
        </w:tc>
      </w:tr>
      <w:tr w:rsidR="001F7DDB" w:rsidRPr="00731775" w14:paraId="4A48C801" w14:textId="77777777" w:rsidTr="00C672B6">
        <w:trPr>
          <w:gridAfter w:val="1"/>
          <w:wAfter w:w="236" w:type="dxa"/>
        </w:trPr>
        <w:tc>
          <w:tcPr>
            <w:tcW w:w="1101" w:type="dxa"/>
            <w:shd w:val="clear" w:color="auto" w:fill="FBD4B4"/>
          </w:tcPr>
          <w:p w14:paraId="45356D10" w14:textId="77777777" w:rsidR="001F7DDB" w:rsidRPr="00731775" w:rsidRDefault="001F7DDB" w:rsidP="00C672B6">
            <w:pPr>
              <w:numPr>
                <w:ilvl w:val="12"/>
                <w:numId w:val="0"/>
              </w:numPr>
            </w:pPr>
            <w:r w:rsidRPr="00731775">
              <w:t xml:space="preserve">YE 351 </w:t>
            </w:r>
          </w:p>
        </w:tc>
        <w:tc>
          <w:tcPr>
            <w:tcW w:w="4900" w:type="dxa"/>
            <w:shd w:val="clear" w:color="auto" w:fill="FBD4B4"/>
          </w:tcPr>
          <w:p w14:paraId="2DA5E1F2" w14:textId="77777777" w:rsidR="001F7DDB" w:rsidRPr="00731775" w:rsidRDefault="001F7DDB" w:rsidP="00C672B6">
            <w:pPr>
              <w:numPr>
                <w:ilvl w:val="12"/>
                <w:numId w:val="0"/>
              </w:numPr>
            </w:pPr>
            <w:r w:rsidRPr="00731775">
              <w:t>Educational Software</w:t>
            </w:r>
          </w:p>
        </w:tc>
        <w:tc>
          <w:tcPr>
            <w:tcW w:w="2207" w:type="dxa"/>
            <w:shd w:val="clear" w:color="auto" w:fill="FBD4B4"/>
          </w:tcPr>
          <w:p w14:paraId="4FD9C04E" w14:textId="77777777" w:rsidR="001F7DDB" w:rsidRPr="00731775" w:rsidRDefault="001F7DDB" w:rsidP="00C672B6">
            <w:pPr>
              <w:numPr>
                <w:ilvl w:val="12"/>
                <w:numId w:val="0"/>
              </w:numPr>
            </w:pPr>
            <w:r w:rsidRPr="00731775">
              <w:t>Adjunct Staff</w:t>
            </w:r>
          </w:p>
        </w:tc>
        <w:tc>
          <w:tcPr>
            <w:tcW w:w="1114" w:type="dxa"/>
            <w:shd w:val="clear" w:color="auto" w:fill="FBD4B4"/>
          </w:tcPr>
          <w:p w14:paraId="6FB33D6F" w14:textId="77777777" w:rsidR="001F7DDB" w:rsidRPr="00731775" w:rsidRDefault="001F7DDB" w:rsidP="00C672B6">
            <w:pPr>
              <w:numPr>
                <w:ilvl w:val="12"/>
                <w:numId w:val="0"/>
              </w:numPr>
              <w:jc w:val="center"/>
            </w:pPr>
            <w:r w:rsidRPr="00731775">
              <w:t>4</w:t>
            </w:r>
          </w:p>
        </w:tc>
      </w:tr>
      <w:tr w:rsidR="001F7DDB" w:rsidRPr="00731775" w14:paraId="6A333C61" w14:textId="77777777" w:rsidTr="00C672B6">
        <w:trPr>
          <w:gridAfter w:val="1"/>
          <w:wAfter w:w="236" w:type="dxa"/>
        </w:trPr>
        <w:tc>
          <w:tcPr>
            <w:tcW w:w="1101" w:type="dxa"/>
            <w:shd w:val="clear" w:color="auto" w:fill="FBD4B4"/>
          </w:tcPr>
          <w:p w14:paraId="652DB1CB" w14:textId="77777777" w:rsidR="001F7DDB" w:rsidRPr="00731775" w:rsidRDefault="001F7DDB" w:rsidP="00C672B6">
            <w:pPr>
              <w:numPr>
                <w:ilvl w:val="12"/>
                <w:numId w:val="0"/>
              </w:numPr>
            </w:pPr>
            <w:r w:rsidRPr="00731775">
              <w:t>YE 353</w:t>
            </w:r>
          </w:p>
        </w:tc>
        <w:tc>
          <w:tcPr>
            <w:tcW w:w="4900" w:type="dxa"/>
            <w:shd w:val="clear" w:color="auto" w:fill="FBD4B4"/>
          </w:tcPr>
          <w:p w14:paraId="250A9403" w14:textId="77777777" w:rsidR="001F7DDB" w:rsidRPr="00731775" w:rsidRDefault="001F7DDB" w:rsidP="00C672B6">
            <w:pPr>
              <w:numPr>
                <w:ilvl w:val="12"/>
                <w:numId w:val="0"/>
              </w:numPr>
            </w:pPr>
            <w:r w:rsidRPr="00731775">
              <w:t>Elements of Geometry and Problem Solving</w:t>
            </w:r>
          </w:p>
        </w:tc>
        <w:tc>
          <w:tcPr>
            <w:tcW w:w="2207" w:type="dxa"/>
            <w:shd w:val="clear" w:color="auto" w:fill="FBD4B4"/>
          </w:tcPr>
          <w:p w14:paraId="21DCF3B6" w14:textId="77777777" w:rsidR="001F7DDB" w:rsidRPr="00731775" w:rsidRDefault="001F7DDB" w:rsidP="00C672B6">
            <w:pPr>
              <w:numPr>
                <w:ilvl w:val="12"/>
                <w:numId w:val="0"/>
              </w:numPr>
            </w:pPr>
            <w:r w:rsidRPr="00731775">
              <w:t xml:space="preserve">Nikolantonakis K. </w:t>
            </w:r>
          </w:p>
        </w:tc>
        <w:tc>
          <w:tcPr>
            <w:tcW w:w="1114" w:type="dxa"/>
            <w:shd w:val="clear" w:color="auto" w:fill="FBD4B4"/>
          </w:tcPr>
          <w:p w14:paraId="347E3E92" w14:textId="77777777" w:rsidR="001F7DDB" w:rsidRPr="00731775" w:rsidRDefault="001F7DDB" w:rsidP="00C672B6">
            <w:pPr>
              <w:numPr>
                <w:ilvl w:val="12"/>
                <w:numId w:val="0"/>
              </w:numPr>
              <w:jc w:val="center"/>
            </w:pPr>
            <w:r w:rsidRPr="00731775">
              <w:t>4</w:t>
            </w:r>
          </w:p>
        </w:tc>
      </w:tr>
      <w:tr w:rsidR="001F7DDB" w:rsidRPr="00731775" w14:paraId="146A92EC" w14:textId="77777777" w:rsidTr="00C672B6">
        <w:trPr>
          <w:gridAfter w:val="1"/>
          <w:wAfter w:w="236" w:type="dxa"/>
        </w:trPr>
        <w:tc>
          <w:tcPr>
            <w:tcW w:w="1101" w:type="dxa"/>
            <w:shd w:val="clear" w:color="auto" w:fill="FBD4B4"/>
          </w:tcPr>
          <w:p w14:paraId="4AA0512B" w14:textId="77777777" w:rsidR="001F7DDB" w:rsidRPr="00731775" w:rsidRDefault="001F7DDB" w:rsidP="00C672B6">
            <w:pPr>
              <w:numPr>
                <w:ilvl w:val="12"/>
                <w:numId w:val="0"/>
              </w:numPr>
            </w:pPr>
            <w:r w:rsidRPr="00731775">
              <w:t>YE 354</w:t>
            </w:r>
          </w:p>
        </w:tc>
        <w:tc>
          <w:tcPr>
            <w:tcW w:w="4900" w:type="dxa"/>
            <w:shd w:val="clear" w:color="auto" w:fill="FBD4B4"/>
          </w:tcPr>
          <w:p w14:paraId="0356C919" w14:textId="77777777" w:rsidR="001F7DDB" w:rsidRPr="00731775" w:rsidRDefault="001F7DDB" w:rsidP="00C672B6">
            <w:pPr>
              <w:numPr>
                <w:ilvl w:val="12"/>
                <w:numId w:val="0"/>
              </w:numPr>
            </w:pPr>
            <w:r w:rsidRPr="00731775">
              <w:t>Developing the Number Concept</w:t>
            </w:r>
          </w:p>
        </w:tc>
        <w:tc>
          <w:tcPr>
            <w:tcW w:w="2207" w:type="dxa"/>
            <w:shd w:val="clear" w:color="auto" w:fill="FBD4B4"/>
          </w:tcPr>
          <w:p w14:paraId="336D7BD4" w14:textId="77777777" w:rsidR="001F7DDB" w:rsidRPr="00731775" w:rsidRDefault="001F7DDB" w:rsidP="00C672B6">
            <w:pPr>
              <w:numPr>
                <w:ilvl w:val="12"/>
                <w:numId w:val="0"/>
              </w:numPr>
            </w:pPr>
            <w:r w:rsidRPr="00731775">
              <w:t xml:space="preserve">Christou K. </w:t>
            </w:r>
          </w:p>
        </w:tc>
        <w:tc>
          <w:tcPr>
            <w:tcW w:w="1114" w:type="dxa"/>
            <w:shd w:val="clear" w:color="auto" w:fill="FBD4B4"/>
          </w:tcPr>
          <w:p w14:paraId="0A345341" w14:textId="77777777" w:rsidR="001F7DDB" w:rsidRPr="00731775" w:rsidRDefault="001F7DDB" w:rsidP="00C672B6">
            <w:pPr>
              <w:numPr>
                <w:ilvl w:val="12"/>
                <w:numId w:val="0"/>
              </w:numPr>
              <w:jc w:val="center"/>
            </w:pPr>
            <w:r w:rsidRPr="00731775">
              <w:t>4</w:t>
            </w:r>
          </w:p>
        </w:tc>
      </w:tr>
      <w:tr w:rsidR="001F7DDB" w:rsidRPr="00731775" w14:paraId="7129C7D5" w14:textId="77777777" w:rsidTr="00C672B6">
        <w:tc>
          <w:tcPr>
            <w:tcW w:w="1101" w:type="dxa"/>
            <w:shd w:val="clear" w:color="auto" w:fill="FBD4B4"/>
          </w:tcPr>
          <w:p w14:paraId="579324F3" w14:textId="77777777" w:rsidR="001F7DDB" w:rsidRPr="00731775" w:rsidRDefault="001F7DDB" w:rsidP="00C672B6">
            <w:pPr>
              <w:numPr>
                <w:ilvl w:val="12"/>
                <w:numId w:val="0"/>
              </w:numPr>
            </w:pPr>
            <w:r w:rsidRPr="00731775">
              <w:t>YE 356</w:t>
            </w:r>
          </w:p>
        </w:tc>
        <w:tc>
          <w:tcPr>
            <w:tcW w:w="4900" w:type="dxa"/>
            <w:shd w:val="clear" w:color="auto" w:fill="FBD4B4"/>
          </w:tcPr>
          <w:p w14:paraId="42FD677A" w14:textId="77777777" w:rsidR="001F7DDB" w:rsidRPr="00731775" w:rsidRDefault="001F7DDB" w:rsidP="00C672B6">
            <w:pPr>
              <w:numPr>
                <w:ilvl w:val="12"/>
                <w:numId w:val="0"/>
              </w:numPr>
            </w:pPr>
            <w:r w:rsidRPr="00731775">
              <w:t xml:space="preserve">Learning Difficulties in Mathematics Education </w:t>
            </w:r>
          </w:p>
        </w:tc>
        <w:tc>
          <w:tcPr>
            <w:tcW w:w="2207" w:type="dxa"/>
            <w:shd w:val="clear" w:color="auto" w:fill="FBD4B4"/>
          </w:tcPr>
          <w:p w14:paraId="0E778E10" w14:textId="77777777" w:rsidR="001F7DDB" w:rsidRPr="00731775" w:rsidRDefault="001F7DDB" w:rsidP="00C672B6">
            <w:pPr>
              <w:numPr>
                <w:ilvl w:val="12"/>
                <w:numId w:val="0"/>
              </w:numPr>
            </w:pPr>
            <w:r w:rsidRPr="00731775">
              <w:t xml:space="preserve">Lemonidis Ch. </w:t>
            </w:r>
          </w:p>
        </w:tc>
        <w:tc>
          <w:tcPr>
            <w:tcW w:w="1114" w:type="dxa"/>
            <w:shd w:val="clear" w:color="auto" w:fill="FBD4B4"/>
          </w:tcPr>
          <w:p w14:paraId="1B91AE04" w14:textId="77777777" w:rsidR="001F7DDB" w:rsidRPr="00731775" w:rsidRDefault="001F7DDB" w:rsidP="00C672B6">
            <w:pPr>
              <w:numPr>
                <w:ilvl w:val="12"/>
                <w:numId w:val="0"/>
              </w:numPr>
              <w:jc w:val="center"/>
            </w:pPr>
            <w:r w:rsidRPr="00731775">
              <w:t>4</w:t>
            </w:r>
          </w:p>
        </w:tc>
        <w:tc>
          <w:tcPr>
            <w:tcW w:w="236" w:type="dxa"/>
            <w:shd w:val="clear" w:color="auto" w:fill="FBD4B4"/>
            <w:vAlign w:val="center"/>
          </w:tcPr>
          <w:p w14:paraId="3ECD9DC1" w14:textId="77777777" w:rsidR="001F7DDB" w:rsidRPr="00731775" w:rsidRDefault="001F7DDB" w:rsidP="00C672B6"/>
        </w:tc>
      </w:tr>
      <w:tr w:rsidR="001F7DDB" w:rsidRPr="00731775" w14:paraId="0683A308" w14:textId="77777777" w:rsidTr="00C672B6">
        <w:trPr>
          <w:gridAfter w:val="1"/>
          <w:wAfter w:w="236" w:type="dxa"/>
        </w:trPr>
        <w:tc>
          <w:tcPr>
            <w:tcW w:w="1101" w:type="dxa"/>
            <w:shd w:val="clear" w:color="auto" w:fill="FBD4B4"/>
          </w:tcPr>
          <w:p w14:paraId="6AE42499" w14:textId="77777777" w:rsidR="001F7DDB" w:rsidRPr="00731775" w:rsidRDefault="001F7DDB" w:rsidP="00C672B6">
            <w:pPr>
              <w:numPr>
                <w:ilvl w:val="12"/>
                <w:numId w:val="0"/>
              </w:numPr>
            </w:pPr>
            <w:r w:rsidRPr="00731775">
              <w:t xml:space="preserve">YE 357 </w:t>
            </w:r>
          </w:p>
        </w:tc>
        <w:tc>
          <w:tcPr>
            <w:tcW w:w="4900" w:type="dxa"/>
            <w:shd w:val="clear" w:color="auto" w:fill="FBD4B4"/>
          </w:tcPr>
          <w:p w14:paraId="4D5CE2EA" w14:textId="77777777" w:rsidR="001F7DDB" w:rsidRPr="00731775" w:rsidRDefault="001F7DDB" w:rsidP="00C672B6">
            <w:pPr>
              <w:numPr>
                <w:ilvl w:val="12"/>
                <w:numId w:val="0"/>
              </w:numPr>
            </w:pPr>
            <w:r w:rsidRPr="00731775">
              <w:t xml:space="preserve">Ubiquitous Computing in School </w:t>
            </w:r>
          </w:p>
        </w:tc>
        <w:tc>
          <w:tcPr>
            <w:tcW w:w="2207" w:type="dxa"/>
            <w:shd w:val="clear" w:color="auto" w:fill="FBD4B4"/>
          </w:tcPr>
          <w:p w14:paraId="7F7A030C" w14:textId="77777777" w:rsidR="001F7DDB" w:rsidRPr="00731775" w:rsidRDefault="001F7DDB" w:rsidP="00C672B6">
            <w:pPr>
              <w:numPr>
                <w:ilvl w:val="12"/>
                <w:numId w:val="0"/>
              </w:numPr>
            </w:pPr>
            <w:r w:rsidRPr="00731775">
              <w:t>Adjunct Staff</w:t>
            </w:r>
          </w:p>
        </w:tc>
        <w:tc>
          <w:tcPr>
            <w:tcW w:w="1114" w:type="dxa"/>
            <w:shd w:val="clear" w:color="auto" w:fill="FBD4B4"/>
          </w:tcPr>
          <w:p w14:paraId="06D3CD9D" w14:textId="77777777" w:rsidR="001F7DDB" w:rsidRPr="00731775" w:rsidRDefault="001F7DDB" w:rsidP="00C672B6">
            <w:pPr>
              <w:numPr>
                <w:ilvl w:val="12"/>
                <w:numId w:val="0"/>
              </w:numPr>
              <w:jc w:val="center"/>
            </w:pPr>
            <w:r w:rsidRPr="00731775">
              <w:t>4</w:t>
            </w:r>
          </w:p>
        </w:tc>
      </w:tr>
      <w:tr w:rsidR="001F7DDB" w:rsidRPr="00731775" w14:paraId="2EB8522A" w14:textId="77777777" w:rsidTr="00C672B6">
        <w:trPr>
          <w:gridAfter w:val="1"/>
          <w:wAfter w:w="236" w:type="dxa"/>
          <w:trHeight w:val="353"/>
        </w:trPr>
        <w:tc>
          <w:tcPr>
            <w:tcW w:w="1101" w:type="dxa"/>
            <w:shd w:val="clear" w:color="auto" w:fill="FBD4B4"/>
          </w:tcPr>
          <w:p w14:paraId="031216B8" w14:textId="77777777" w:rsidR="001F7DDB" w:rsidRPr="00731775" w:rsidRDefault="001F7DDB" w:rsidP="00C672B6">
            <w:pPr>
              <w:numPr>
                <w:ilvl w:val="12"/>
                <w:numId w:val="0"/>
              </w:numPr>
            </w:pPr>
            <w:r w:rsidRPr="00731775">
              <w:t>YE 363</w:t>
            </w:r>
          </w:p>
        </w:tc>
        <w:tc>
          <w:tcPr>
            <w:tcW w:w="4900" w:type="dxa"/>
            <w:shd w:val="clear" w:color="auto" w:fill="FBD4B4"/>
          </w:tcPr>
          <w:p w14:paraId="67FE35C8" w14:textId="77777777" w:rsidR="001F7DDB" w:rsidRPr="00731775" w:rsidRDefault="001F7DDB" w:rsidP="00C672B6">
            <w:pPr>
              <w:numPr>
                <w:ilvl w:val="12"/>
                <w:numId w:val="0"/>
              </w:numPr>
            </w:pPr>
            <w:r w:rsidRPr="00731775">
              <w:t>Development of teaching scenarios for STEAM utilizing educational robotics</w:t>
            </w:r>
          </w:p>
        </w:tc>
        <w:tc>
          <w:tcPr>
            <w:tcW w:w="2207" w:type="dxa"/>
            <w:shd w:val="clear" w:color="auto" w:fill="FBD4B4"/>
          </w:tcPr>
          <w:p w14:paraId="1E62288E" w14:textId="77777777" w:rsidR="001F7DDB" w:rsidRPr="00731775" w:rsidRDefault="001F7DDB" w:rsidP="00C672B6">
            <w:pPr>
              <w:numPr>
                <w:ilvl w:val="12"/>
                <w:numId w:val="0"/>
              </w:numPr>
            </w:pPr>
            <w:r w:rsidRPr="00731775">
              <w:t>Adjunct Staff</w:t>
            </w:r>
          </w:p>
        </w:tc>
        <w:tc>
          <w:tcPr>
            <w:tcW w:w="1114" w:type="dxa"/>
            <w:shd w:val="clear" w:color="auto" w:fill="FBD4B4"/>
          </w:tcPr>
          <w:p w14:paraId="36BA9379" w14:textId="77777777" w:rsidR="001F7DDB" w:rsidRPr="00731775" w:rsidRDefault="001F7DDB" w:rsidP="00C672B6">
            <w:pPr>
              <w:numPr>
                <w:ilvl w:val="12"/>
                <w:numId w:val="0"/>
              </w:numPr>
              <w:jc w:val="center"/>
            </w:pPr>
            <w:r w:rsidRPr="00731775">
              <w:t>4</w:t>
            </w:r>
          </w:p>
        </w:tc>
      </w:tr>
      <w:tr w:rsidR="001F7DDB" w:rsidRPr="00731775" w14:paraId="1EDDA0AD" w14:textId="77777777" w:rsidTr="00C672B6">
        <w:trPr>
          <w:gridAfter w:val="1"/>
          <w:wAfter w:w="236" w:type="dxa"/>
        </w:trPr>
        <w:tc>
          <w:tcPr>
            <w:tcW w:w="1101" w:type="dxa"/>
            <w:shd w:val="clear" w:color="auto" w:fill="FBD4B4"/>
          </w:tcPr>
          <w:p w14:paraId="7034DA7D" w14:textId="77777777" w:rsidR="001F7DDB" w:rsidRPr="00731775" w:rsidRDefault="001F7DDB" w:rsidP="00C672B6">
            <w:pPr>
              <w:numPr>
                <w:ilvl w:val="12"/>
                <w:numId w:val="0"/>
              </w:numPr>
            </w:pPr>
            <w:r w:rsidRPr="00731775">
              <w:t>YE 359</w:t>
            </w:r>
          </w:p>
        </w:tc>
        <w:tc>
          <w:tcPr>
            <w:tcW w:w="4900" w:type="dxa"/>
            <w:shd w:val="clear" w:color="auto" w:fill="FBD4B4"/>
          </w:tcPr>
          <w:p w14:paraId="36AEE752" w14:textId="77777777" w:rsidR="001F7DDB" w:rsidRPr="00731775" w:rsidRDefault="001F7DDB" w:rsidP="00C672B6">
            <w:pPr>
              <w:numPr>
                <w:ilvl w:val="12"/>
                <w:numId w:val="0"/>
              </w:numPr>
            </w:pPr>
            <w:r w:rsidRPr="00731775">
              <w:t xml:space="preserve">Development of Digital Teaching Material and ICT teaching scenarios </w:t>
            </w:r>
          </w:p>
        </w:tc>
        <w:tc>
          <w:tcPr>
            <w:tcW w:w="2207" w:type="dxa"/>
            <w:shd w:val="clear" w:color="auto" w:fill="FBD4B4"/>
          </w:tcPr>
          <w:p w14:paraId="6EECFCA5" w14:textId="77777777" w:rsidR="001F7DDB" w:rsidRPr="00731775" w:rsidRDefault="001F7DDB" w:rsidP="00C672B6">
            <w:pPr>
              <w:numPr>
                <w:ilvl w:val="12"/>
                <w:numId w:val="0"/>
              </w:numPr>
            </w:pPr>
            <w:r w:rsidRPr="00731775">
              <w:t xml:space="preserve">Bratitsis Th. </w:t>
            </w:r>
          </w:p>
        </w:tc>
        <w:tc>
          <w:tcPr>
            <w:tcW w:w="1114" w:type="dxa"/>
            <w:shd w:val="clear" w:color="auto" w:fill="FBD4B4"/>
          </w:tcPr>
          <w:p w14:paraId="14A52734" w14:textId="77777777" w:rsidR="001F7DDB" w:rsidRPr="00731775" w:rsidRDefault="001F7DDB" w:rsidP="00C672B6">
            <w:pPr>
              <w:numPr>
                <w:ilvl w:val="12"/>
                <w:numId w:val="0"/>
              </w:numPr>
              <w:jc w:val="center"/>
            </w:pPr>
            <w:r w:rsidRPr="00731775">
              <w:t>4</w:t>
            </w:r>
          </w:p>
        </w:tc>
      </w:tr>
      <w:tr w:rsidR="001F7DDB" w:rsidRPr="00731775" w14:paraId="668077E1" w14:textId="77777777" w:rsidTr="00C672B6">
        <w:trPr>
          <w:gridAfter w:val="1"/>
          <w:wAfter w:w="236" w:type="dxa"/>
        </w:trPr>
        <w:tc>
          <w:tcPr>
            <w:tcW w:w="1101" w:type="dxa"/>
            <w:shd w:val="clear" w:color="auto" w:fill="FBD4B4"/>
          </w:tcPr>
          <w:p w14:paraId="3769DBD3" w14:textId="77777777" w:rsidR="001F7DDB" w:rsidRPr="00731775" w:rsidRDefault="001F7DDB" w:rsidP="00C672B6">
            <w:pPr>
              <w:numPr>
                <w:ilvl w:val="12"/>
                <w:numId w:val="0"/>
              </w:numPr>
            </w:pPr>
            <w:r w:rsidRPr="00731775">
              <w:t>YE 365</w:t>
            </w:r>
          </w:p>
        </w:tc>
        <w:tc>
          <w:tcPr>
            <w:tcW w:w="4900" w:type="dxa"/>
            <w:shd w:val="clear" w:color="auto" w:fill="FBD4B4"/>
          </w:tcPr>
          <w:p w14:paraId="7322F25C" w14:textId="77777777" w:rsidR="001F7DDB" w:rsidRPr="00731775" w:rsidRDefault="001F7DDB" w:rsidP="00C672B6">
            <w:pPr>
              <w:numPr>
                <w:ilvl w:val="12"/>
                <w:numId w:val="0"/>
              </w:numPr>
            </w:pPr>
            <w:r w:rsidRPr="00731775">
              <w:t>Economics of Education</w:t>
            </w:r>
          </w:p>
        </w:tc>
        <w:tc>
          <w:tcPr>
            <w:tcW w:w="2207" w:type="dxa"/>
            <w:shd w:val="clear" w:color="auto" w:fill="FBD4B4"/>
          </w:tcPr>
          <w:p w14:paraId="1EB8A2EB" w14:textId="77777777" w:rsidR="001F7DDB" w:rsidRPr="00731775" w:rsidRDefault="001F7DDB" w:rsidP="00C672B6">
            <w:pPr>
              <w:numPr>
                <w:ilvl w:val="12"/>
                <w:numId w:val="0"/>
              </w:numPr>
            </w:pPr>
            <w:r w:rsidRPr="00731775">
              <w:t>Adjunct Staff</w:t>
            </w:r>
          </w:p>
        </w:tc>
        <w:tc>
          <w:tcPr>
            <w:tcW w:w="1114" w:type="dxa"/>
            <w:shd w:val="clear" w:color="auto" w:fill="FBD4B4"/>
          </w:tcPr>
          <w:p w14:paraId="2C4ECFA3" w14:textId="77777777" w:rsidR="001F7DDB" w:rsidRPr="00731775" w:rsidRDefault="001F7DDB" w:rsidP="00C672B6">
            <w:pPr>
              <w:numPr>
                <w:ilvl w:val="12"/>
                <w:numId w:val="0"/>
              </w:numPr>
              <w:jc w:val="center"/>
            </w:pPr>
            <w:r w:rsidRPr="00731775">
              <w:t>4</w:t>
            </w:r>
          </w:p>
        </w:tc>
      </w:tr>
      <w:tr w:rsidR="001F7DDB" w:rsidRPr="00731775" w14:paraId="6BDDBEAE" w14:textId="77777777" w:rsidTr="00C672B6">
        <w:trPr>
          <w:gridAfter w:val="1"/>
          <w:wAfter w:w="236" w:type="dxa"/>
        </w:trPr>
        <w:tc>
          <w:tcPr>
            <w:tcW w:w="1101" w:type="dxa"/>
            <w:shd w:val="clear" w:color="auto" w:fill="FBD4B4"/>
          </w:tcPr>
          <w:p w14:paraId="6983E082" w14:textId="77777777" w:rsidR="001F7DDB" w:rsidRPr="00731775" w:rsidRDefault="001F7DDB" w:rsidP="00C672B6">
            <w:pPr>
              <w:numPr>
                <w:ilvl w:val="12"/>
                <w:numId w:val="0"/>
              </w:numPr>
            </w:pPr>
            <w:r w:rsidRPr="00731775">
              <w:t>YE 366</w:t>
            </w:r>
          </w:p>
        </w:tc>
        <w:tc>
          <w:tcPr>
            <w:tcW w:w="4900" w:type="dxa"/>
            <w:shd w:val="clear" w:color="auto" w:fill="FBD4B4"/>
          </w:tcPr>
          <w:p w14:paraId="0348B90A" w14:textId="77777777" w:rsidR="001F7DDB" w:rsidRPr="00731775" w:rsidRDefault="001F7DDB" w:rsidP="00C672B6">
            <w:pPr>
              <w:numPr>
                <w:ilvl w:val="12"/>
                <w:numId w:val="0"/>
              </w:numPr>
            </w:pPr>
            <w:r w:rsidRPr="00731775">
              <w:t>Educational Research: Introduction to data analysis</w:t>
            </w:r>
          </w:p>
        </w:tc>
        <w:tc>
          <w:tcPr>
            <w:tcW w:w="2207" w:type="dxa"/>
            <w:shd w:val="clear" w:color="auto" w:fill="FBD4B4"/>
          </w:tcPr>
          <w:p w14:paraId="17EF77FF" w14:textId="77777777" w:rsidR="001F7DDB" w:rsidRPr="00731775" w:rsidRDefault="001F7DDB" w:rsidP="00C672B6">
            <w:pPr>
              <w:numPr>
                <w:ilvl w:val="12"/>
                <w:numId w:val="0"/>
              </w:numPr>
            </w:pPr>
            <w:r w:rsidRPr="00731775">
              <w:t xml:space="preserve">Retali A.K. </w:t>
            </w:r>
          </w:p>
        </w:tc>
        <w:tc>
          <w:tcPr>
            <w:tcW w:w="1114" w:type="dxa"/>
            <w:shd w:val="clear" w:color="auto" w:fill="FBD4B4"/>
          </w:tcPr>
          <w:p w14:paraId="58DB306E" w14:textId="77777777" w:rsidR="001F7DDB" w:rsidRPr="00731775" w:rsidRDefault="001F7DDB" w:rsidP="00C672B6">
            <w:pPr>
              <w:numPr>
                <w:ilvl w:val="12"/>
                <w:numId w:val="0"/>
              </w:numPr>
              <w:jc w:val="center"/>
            </w:pPr>
          </w:p>
        </w:tc>
      </w:tr>
      <w:tr w:rsidR="001F7DDB" w:rsidRPr="00731775" w14:paraId="3AA3DB9F" w14:textId="77777777" w:rsidTr="00C672B6">
        <w:trPr>
          <w:gridAfter w:val="1"/>
          <w:wAfter w:w="236" w:type="dxa"/>
        </w:trPr>
        <w:tc>
          <w:tcPr>
            <w:tcW w:w="1101" w:type="dxa"/>
            <w:shd w:val="clear" w:color="auto" w:fill="FBD4B4"/>
          </w:tcPr>
          <w:p w14:paraId="34E9076E" w14:textId="77777777" w:rsidR="001F7DDB" w:rsidRPr="00731775" w:rsidRDefault="001F7DDB" w:rsidP="00C672B6">
            <w:pPr>
              <w:numPr>
                <w:ilvl w:val="12"/>
                <w:numId w:val="0"/>
              </w:numPr>
            </w:pPr>
            <w:r w:rsidRPr="00731775">
              <w:t>YE 368</w:t>
            </w:r>
          </w:p>
        </w:tc>
        <w:tc>
          <w:tcPr>
            <w:tcW w:w="4900" w:type="dxa"/>
            <w:shd w:val="clear" w:color="auto" w:fill="FBD4B4"/>
          </w:tcPr>
          <w:p w14:paraId="6ACEE84A" w14:textId="77777777" w:rsidR="001F7DDB" w:rsidRPr="00731775" w:rsidRDefault="001F7DDB" w:rsidP="00C672B6">
            <w:pPr>
              <w:numPr>
                <w:ilvl w:val="12"/>
                <w:numId w:val="0"/>
              </w:numPr>
            </w:pPr>
            <w:r w:rsidRPr="00731775">
              <w:t>Learning based on Video</w:t>
            </w:r>
          </w:p>
        </w:tc>
        <w:tc>
          <w:tcPr>
            <w:tcW w:w="2207" w:type="dxa"/>
            <w:shd w:val="clear" w:color="auto" w:fill="FBD4B4"/>
          </w:tcPr>
          <w:p w14:paraId="1EB25D37" w14:textId="77777777" w:rsidR="001F7DDB" w:rsidRPr="00731775" w:rsidRDefault="001F7DDB" w:rsidP="00C672B6">
            <w:pPr>
              <w:numPr>
                <w:ilvl w:val="12"/>
                <w:numId w:val="0"/>
              </w:numPr>
            </w:pPr>
            <w:r w:rsidRPr="00731775">
              <w:t>Palaigeorgiou G.</w:t>
            </w:r>
          </w:p>
        </w:tc>
        <w:tc>
          <w:tcPr>
            <w:tcW w:w="1114" w:type="dxa"/>
            <w:shd w:val="clear" w:color="auto" w:fill="FBD4B4"/>
          </w:tcPr>
          <w:p w14:paraId="3BAEC40C" w14:textId="77777777" w:rsidR="001F7DDB" w:rsidRPr="00731775" w:rsidRDefault="001F7DDB" w:rsidP="00C672B6">
            <w:pPr>
              <w:numPr>
                <w:ilvl w:val="12"/>
                <w:numId w:val="0"/>
              </w:numPr>
              <w:jc w:val="center"/>
            </w:pPr>
            <w:r w:rsidRPr="00731775">
              <w:t>4</w:t>
            </w:r>
          </w:p>
        </w:tc>
      </w:tr>
      <w:tr w:rsidR="001F7DDB" w:rsidRPr="00731775" w14:paraId="1C8B6198" w14:textId="77777777" w:rsidTr="00C672B6">
        <w:trPr>
          <w:gridAfter w:val="1"/>
          <w:wAfter w:w="236" w:type="dxa"/>
        </w:trPr>
        <w:tc>
          <w:tcPr>
            <w:tcW w:w="1101" w:type="dxa"/>
            <w:shd w:val="clear" w:color="auto" w:fill="FBD4B4"/>
          </w:tcPr>
          <w:p w14:paraId="3B2D45BE" w14:textId="77777777" w:rsidR="001F7DDB" w:rsidRPr="00731775" w:rsidRDefault="001F7DDB" w:rsidP="00C672B6">
            <w:pPr>
              <w:numPr>
                <w:ilvl w:val="12"/>
                <w:numId w:val="0"/>
              </w:numPr>
            </w:pPr>
            <w:r w:rsidRPr="00731775">
              <w:t>YE 355</w:t>
            </w:r>
          </w:p>
        </w:tc>
        <w:tc>
          <w:tcPr>
            <w:tcW w:w="4900" w:type="dxa"/>
            <w:shd w:val="clear" w:color="auto" w:fill="FBD4B4"/>
          </w:tcPr>
          <w:p w14:paraId="52D961D7" w14:textId="77777777" w:rsidR="001F7DDB" w:rsidRPr="00731775" w:rsidRDefault="001F7DDB" w:rsidP="00C672B6">
            <w:pPr>
              <w:numPr>
                <w:ilvl w:val="12"/>
                <w:numId w:val="0"/>
              </w:numPr>
            </w:pPr>
            <w:r w:rsidRPr="00731775">
              <w:t>Designing, implementation and evaluation of educational practices in</w:t>
            </w:r>
            <w:r w:rsidR="001F69FA">
              <w:t xml:space="preserve"> technoscie</w:t>
            </w:r>
            <w:r w:rsidRPr="00731775">
              <w:t>ntific settings</w:t>
            </w:r>
          </w:p>
        </w:tc>
        <w:tc>
          <w:tcPr>
            <w:tcW w:w="2207" w:type="dxa"/>
            <w:shd w:val="clear" w:color="auto" w:fill="FBD4B4"/>
          </w:tcPr>
          <w:p w14:paraId="788B4A72" w14:textId="77777777" w:rsidR="001F7DDB" w:rsidRPr="00731775" w:rsidRDefault="001F7DDB" w:rsidP="00C672B6">
            <w:pPr>
              <w:numPr>
                <w:ilvl w:val="12"/>
                <w:numId w:val="0"/>
              </w:numPr>
            </w:pPr>
            <w:r w:rsidRPr="00731775">
              <w:t xml:space="preserve">Adjunct Staff </w:t>
            </w:r>
          </w:p>
        </w:tc>
        <w:tc>
          <w:tcPr>
            <w:tcW w:w="1114" w:type="dxa"/>
            <w:shd w:val="clear" w:color="auto" w:fill="FBD4B4"/>
          </w:tcPr>
          <w:p w14:paraId="12B3F359" w14:textId="77777777" w:rsidR="001F7DDB" w:rsidRPr="00731775" w:rsidRDefault="001F7DDB" w:rsidP="00C672B6">
            <w:pPr>
              <w:numPr>
                <w:ilvl w:val="12"/>
                <w:numId w:val="0"/>
              </w:numPr>
              <w:jc w:val="center"/>
            </w:pPr>
            <w:r w:rsidRPr="00731775">
              <w:t>4</w:t>
            </w:r>
          </w:p>
        </w:tc>
      </w:tr>
      <w:tr w:rsidR="001F7DDB" w:rsidRPr="00731775" w14:paraId="6EDA53C2" w14:textId="77777777" w:rsidTr="00C672B6">
        <w:trPr>
          <w:gridAfter w:val="1"/>
          <w:wAfter w:w="236" w:type="dxa"/>
        </w:trPr>
        <w:tc>
          <w:tcPr>
            <w:tcW w:w="1101" w:type="dxa"/>
            <w:shd w:val="clear" w:color="auto" w:fill="FBD4B4"/>
          </w:tcPr>
          <w:p w14:paraId="2A2BC9E7" w14:textId="77777777" w:rsidR="001F7DDB" w:rsidRPr="00731775" w:rsidRDefault="001F7DDB" w:rsidP="00C672B6">
            <w:pPr>
              <w:numPr>
                <w:ilvl w:val="12"/>
                <w:numId w:val="0"/>
              </w:numPr>
            </w:pPr>
            <w:r w:rsidRPr="00731775">
              <w:t xml:space="preserve">YE 361 </w:t>
            </w:r>
          </w:p>
        </w:tc>
        <w:tc>
          <w:tcPr>
            <w:tcW w:w="4900" w:type="dxa"/>
            <w:shd w:val="clear" w:color="auto" w:fill="FBD4B4"/>
          </w:tcPr>
          <w:p w14:paraId="6CED79E8" w14:textId="77777777" w:rsidR="001F7DDB" w:rsidRPr="00731775" w:rsidRDefault="001F7DDB" w:rsidP="00C672B6">
            <w:pPr>
              <w:numPr>
                <w:ilvl w:val="12"/>
                <w:numId w:val="0"/>
              </w:numPr>
            </w:pPr>
            <w:r w:rsidRPr="00731775">
              <w:t xml:space="preserve">Educational Robotics </w:t>
            </w:r>
          </w:p>
        </w:tc>
        <w:tc>
          <w:tcPr>
            <w:tcW w:w="2207" w:type="dxa"/>
            <w:shd w:val="clear" w:color="auto" w:fill="FBD4B4"/>
          </w:tcPr>
          <w:p w14:paraId="6D6AB50F" w14:textId="77777777" w:rsidR="001F7DDB" w:rsidRPr="00731775" w:rsidRDefault="001F7DDB" w:rsidP="00C672B6">
            <w:pPr>
              <w:numPr>
                <w:ilvl w:val="12"/>
                <w:numId w:val="0"/>
              </w:numPr>
            </w:pPr>
            <w:r w:rsidRPr="00731775">
              <w:t>Adjunct Staff</w:t>
            </w:r>
          </w:p>
        </w:tc>
        <w:tc>
          <w:tcPr>
            <w:tcW w:w="1114" w:type="dxa"/>
            <w:shd w:val="clear" w:color="auto" w:fill="FBD4B4"/>
          </w:tcPr>
          <w:p w14:paraId="31B1035A" w14:textId="77777777" w:rsidR="001F7DDB" w:rsidRPr="00731775" w:rsidRDefault="001F7DDB" w:rsidP="00C672B6">
            <w:pPr>
              <w:numPr>
                <w:ilvl w:val="12"/>
                <w:numId w:val="0"/>
              </w:numPr>
              <w:jc w:val="center"/>
            </w:pPr>
            <w:r w:rsidRPr="00731775">
              <w:t xml:space="preserve">4 </w:t>
            </w:r>
          </w:p>
        </w:tc>
      </w:tr>
    </w:tbl>
    <w:p w14:paraId="48CC1EEE" w14:textId="77777777" w:rsidR="001F69FA" w:rsidRDefault="001F69FA" w:rsidP="001F69FA">
      <w:pPr>
        <w:pStyle w:val="3"/>
        <w:numPr>
          <w:ilvl w:val="0"/>
          <w:numId w:val="0"/>
        </w:numPr>
        <w:rPr>
          <w:rFonts w:asciiTheme="minorHAnsi" w:eastAsiaTheme="minorHAnsi" w:hAnsiTheme="minorHAnsi" w:cstheme="minorBidi"/>
          <w:sz w:val="22"/>
          <w:szCs w:val="22"/>
          <w:lang w:eastAsia="en-US"/>
        </w:rPr>
      </w:pPr>
      <w:bookmarkStart w:id="12" w:name="_Toc67512621"/>
      <w:bookmarkStart w:id="13" w:name="_Toc342329589"/>
    </w:p>
    <w:p w14:paraId="59CB6833" w14:textId="77777777" w:rsidR="001F69FA" w:rsidRPr="001F69FA" w:rsidRDefault="001F69FA" w:rsidP="001F69FA">
      <w:pPr>
        <w:pStyle w:val="3"/>
        <w:numPr>
          <w:ilvl w:val="0"/>
          <w:numId w:val="0"/>
        </w:numPr>
        <w:rPr>
          <w:rFonts w:asciiTheme="minorHAnsi" w:eastAsia="Times New Roman" w:hAnsiTheme="minorHAnsi" w:cstheme="minorHAnsi"/>
          <w:b/>
          <w:i/>
          <w:iCs/>
          <w:lang w:eastAsia="el-GR"/>
        </w:rPr>
      </w:pPr>
      <w:r w:rsidRPr="001F69FA">
        <w:rPr>
          <w:rStyle w:val="a6"/>
          <w:rFonts w:asciiTheme="minorHAnsi" w:eastAsia="Times New Roman" w:hAnsiTheme="minorHAnsi" w:cstheme="minorHAnsi"/>
          <w:b/>
          <w:color w:val="auto"/>
          <w:lang w:eastAsia="el-GR"/>
        </w:rPr>
        <w:t xml:space="preserve"> </w:t>
      </w:r>
      <w:r>
        <w:rPr>
          <w:rStyle w:val="a6"/>
          <w:rFonts w:asciiTheme="minorHAnsi" w:eastAsia="Times New Roman" w:hAnsiTheme="minorHAnsi" w:cstheme="minorHAnsi"/>
          <w:b/>
          <w:color w:val="auto"/>
          <w:lang w:eastAsia="el-GR"/>
        </w:rPr>
        <w:t xml:space="preserve">Catalogue of </w:t>
      </w:r>
      <w:r w:rsidRPr="001F69FA">
        <w:rPr>
          <w:rStyle w:val="a6"/>
          <w:rFonts w:asciiTheme="minorHAnsi" w:eastAsia="Times New Roman" w:hAnsiTheme="minorHAnsi" w:cstheme="minorHAnsi"/>
          <w:b/>
          <w:color w:val="auto"/>
          <w:lang w:eastAsia="el-GR"/>
        </w:rPr>
        <w:t>Required Elective Courses from the Field of Teaching Methodology and Teaching Practi</w:t>
      </w:r>
      <w:bookmarkEnd w:id="12"/>
      <w:bookmarkEnd w:id="13"/>
      <w:r w:rsidRPr="001F69FA">
        <w:rPr>
          <w:rStyle w:val="a6"/>
          <w:rFonts w:asciiTheme="minorHAnsi" w:eastAsia="Times New Roman" w:hAnsiTheme="minorHAnsi" w:cstheme="minorHAnsi"/>
          <w:b/>
          <w:color w:val="auto"/>
          <w:lang w:eastAsia="el-GR"/>
        </w:rPr>
        <w:t>cum</w:t>
      </w:r>
    </w:p>
    <w:p w14:paraId="6B696143" w14:textId="77777777" w:rsidR="001F69FA" w:rsidRPr="00731775" w:rsidRDefault="001F69FA" w:rsidP="001F69FA">
      <w:r w:rsidRPr="00731775">
        <w:t xml:space="preserve">During their whole study, students have to successfully attend two (2) Courses from the field of Teaching Methodology and Teaching Practice </w:t>
      </w:r>
    </w:p>
    <w:tbl>
      <w:tblPr>
        <w:tblW w:w="0" w:type="auto"/>
        <w:tblInd w:w="-127" w:type="dxa"/>
        <w:shd w:val="clear" w:color="auto" w:fill="FBD4B4"/>
        <w:tblCellMar>
          <w:left w:w="0" w:type="dxa"/>
          <w:right w:w="0" w:type="dxa"/>
        </w:tblCellMar>
        <w:tblLook w:val="0000" w:firstRow="0" w:lastRow="0" w:firstColumn="0" w:lastColumn="0" w:noHBand="0" w:noVBand="0"/>
      </w:tblPr>
      <w:tblGrid>
        <w:gridCol w:w="793"/>
        <w:gridCol w:w="4348"/>
        <w:gridCol w:w="2370"/>
        <w:gridCol w:w="922"/>
      </w:tblGrid>
      <w:tr w:rsidR="001F69FA" w:rsidRPr="00731775" w14:paraId="5F50B180" w14:textId="77777777" w:rsidTr="00C672B6">
        <w:trPr>
          <w:trHeight w:val="255"/>
        </w:trPr>
        <w:tc>
          <w:tcPr>
            <w:tcW w:w="9073" w:type="dxa"/>
            <w:gridSpan w:val="4"/>
            <w:shd w:val="clear" w:color="auto" w:fill="FBD4B4"/>
            <w:noWrap/>
            <w:tcMar>
              <w:top w:w="15" w:type="dxa"/>
              <w:left w:w="15" w:type="dxa"/>
              <w:bottom w:w="0" w:type="dxa"/>
              <w:right w:w="15" w:type="dxa"/>
            </w:tcMar>
            <w:vAlign w:val="bottom"/>
          </w:tcPr>
          <w:p w14:paraId="44C54764" w14:textId="77777777" w:rsidR="001F69FA" w:rsidRPr="00731775" w:rsidRDefault="001F69FA" w:rsidP="00C672B6">
            <w:pPr>
              <w:rPr>
                <w:b/>
                <w:bCs/>
              </w:rPr>
            </w:pPr>
            <w:r w:rsidRPr="00731775">
              <w:rPr>
                <w:b/>
              </w:rPr>
              <w:t xml:space="preserve">Required Elective Courses in Teaching Methodology and Training Teaching </w:t>
            </w:r>
          </w:p>
        </w:tc>
      </w:tr>
      <w:tr w:rsidR="001F69FA" w:rsidRPr="00731775" w14:paraId="6EABB76A" w14:textId="77777777" w:rsidTr="00C672B6">
        <w:trPr>
          <w:trHeight w:val="310"/>
        </w:trPr>
        <w:tc>
          <w:tcPr>
            <w:tcW w:w="851" w:type="dxa"/>
            <w:tcBorders>
              <w:top w:val="single" w:sz="18" w:space="0" w:color="auto"/>
              <w:bottom w:val="single" w:sz="4" w:space="0" w:color="auto"/>
            </w:tcBorders>
            <w:shd w:val="clear" w:color="auto" w:fill="FBD4B4"/>
            <w:tcMar>
              <w:top w:w="15" w:type="dxa"/>
              <w:left w:w="15" w:type="dxa"/>
              <w:bottom w:w="0" w:type="dxa"/>
              <w:right w:w="15" w:type="dxa"/>
            </w:tcMar>
            <w:vAlign w:val="center"/>
          </w:tcPr>
          <w:p w14:paraId="35B6641A" w14:textId="77777777" w:rsidR="001F69FA" w:rsidRPr="00731775" w:rsidRDefault="001F69FA" w:rsidP="00C672B6">
            <w:pPr>
              <w:rPr>
                <w:b/>
              </w:rPr>
            </w:pPr>
            <w:r w:rsidRPr="00731775">
              <w:rPr>
                <w:b/>
              </w:rPr>
              <w:lastRenderedPageBreak/>
              <w:t>Code</w:t>
            </w:r>
          </w:p>
        </w:tc>
        <w:tc>
          <w:tcPr>
            <w:tcW w:w="4678" w:type="dxa"/>
            <w:tcBorders>
              <w:top w:val="single" w:sz="18" w:space="0" w:color="auto"/>
              <w:bottom w:val="single" w:sz="4" w:space="0" w:color="auto"/>
            </w:tcBorders>
            <w:shd w:val="clear" w:color="auto" w:fill="FBD4B4"/>
            <w:tcMar>
              <w:top w:w="15" w:type="dxa"/>
              <w:left w:w="15" w:type="dxa"/>
              <w:bottom w:w="0" w:type="dxa"/>
              <w:right w:w="15" w:type="dxa"/>
            </w:tcMar>
            <w:vAlign w:val="center"/>
          </w:tcPr>
          <w:p w14:paraId="312B02CD" w14:textId="77777777" w:rsidR="001F69FA" w:rsidRPr="00731775" w:rsidRDefault="001F69FA" w:rsidP="00C672B6">
            <w:pPr>
              <w:rPr>
                <w:b/>
              </w:rPr>
            </w:pPr>
            <w:r w:rsidRPr="00731775">
              <w:rPr>
                <w:b/>
              </w:rPr>
              <w:t xml:space="preserve">Title </w:t>
            </w:r>
          </w:p>
        </w:tc>
        <w:tc>
          <w:tcPr>
            <w:tcW w:w="2551" w:type="dxa"/>
            <w:tcBorders>
              <w:top w:val="single" w:sz="18" w:space="0" w:color="auto"/>
              <w:bottom w:val="single" w:sz="4" w:space="0" w:color="auto"/>
            </w:tcBorders>
            <w:shd w:val="clear" w:color="auto" w:fill="FBD4B4"/>
            <w:vAlign w:val="center"/>
          </w:tcPr>
          <w:p w14:paraId="5A1745A4" w14:textId="77777777" w:rsidR="001F69FA" w:rsidRPr="00731775" w:rsidRDefault="001F69FA" w:rsidP="00C672B6">
            <w:pPr>
              <w:ind w:firstLine="15"/>
              <w:rPr>
                <w:b/>
              </w:rPr>
            </w:pPr>
            <w:r w:rsidRPr="00731775">
              <w:rPr>
                <w:b/>
              </w:rPr>
              <w:t>Teaching Staff</w:t>
            </w:r>
          </w:p>
        </w:tc>
        <w:tc>
          <w:tcPr>
            <w:tcW w:w="993" w:type="dxa"/>
            <w:tcBorders>
              <w:top w:val="single" w:sz="18" w:space="0" w:color="auto"/>
              <w:bottom w:val="single" w:sz="4" w:space="0" w:color="auto"/>
            </w:tcBorders>
            <w:shd w:val="clear" w:color="auto" w:fill="FBD4B4"/>
          </w:tcPr>
          <w:p w14:paraId="49D7963E" w14:textId="77777777" w:rsidR="001F69FA" w:rsidRPr="00731775" w:rsidRDefault="001F69FA" w:rsidP="00C672B6">
            <w:pPr>
              <w:ind w:firstLine="12"/>
              <w:jc w:val="center"/>
              <w:rPr>
                <w:b/>
              </w:rPr>
            </w:pPr>
            <w:r w:rsidRPr="00731775">
              <w:rPr>
                <w:b/>
                <w:bCs/>
              </w:rPr>
              <w:t>ECTS</w:t>
            </w:r>
          </w:p>
        </w:tc>
      </w:tr>
      <w:tr w:rsidR="001F69FA" w:rsidRPr="00731775" w14:paraId="514511C1" w14:textId="77777777" w:rsidTr="00C672B6">
        <w:trPr>
          <w:trHeight w:val="315"/>
        </w:trPr>
        <w:tc>
          <w:tcPr>
            <w:tcW w:w="851" w:type="dxa"/>
            <w:tcBorders>
              <w:top w:val="single" w:sz="4" w:space="0" w:color="auto"/>
            </w:tcBorders>
            <w:shd w:val="clear" w:color="auto" w:fill="FBD4B4"/>
            <w:tcMar>
              <w:top w:w="15" w:type="dxa"/>
              <w:left w:w="15" w:type="dxa"/>
              <w:bottom w:w="0" w:type="dxa"/>
              <w:right w:w="15" w:type="dxa"/>
            </w:tcMar>
          </w:tcPr>
          <w:p w14:paraId="4CA8571E" w14:textId="77777777" w:rsidR="001F69FA" w:rsidRPr="00731775" w:rsidRDefault="001F69FA" w:rsidP="00C672B6">
            <w:r w:rsidRPr="00731775">
              <w:t>YE 431</w:t>
            </w:r>
          </w:p>
        </w:tc>
        <w:tc>
          <w:tcPr>
            <w:tcW w:w="4678" w:type="dxa"/>
            <w:tcBorders>
              <w:top w:val="single" w:sz="4" w:space="0" w:color="auto"/>
            </w:tcBorders>
            <w:shd w:val="clear" w:color="auto" w:fill="FBD4B4"/>
            <w:tcMar>
              <w:top w:w="15" w:type="dxa"/>
              <w:left w:w="15" w:type="dxa"/>
              <w:bottom w:w="0" w:type="dxa"/>
              <w:right w:w="15" w:type="dxa"/>
            </w:tcMar>
          </w:tcPr>
          <w:p w14:paraId="7122EC3E" w14:textId="77777777" w:rsidR="001F69FA" w:rsidRPr="00731775" w:rsidRDefault="001F69FA" w:rsidP="00C672B6">
            <w:r w:rsidRPr="00731775">
              <w:t xml:space="preserve">Teaching of the Study of the Environment </w:t>
            </w:r>
          </w:p>
        </w:tc>
        <w:tc>
          <w:tcPr>
            <w:tcW w:w="2551" w:type="dxa"/>
            <w:tcBorders>
              <w:top w:val="single" w:sz="4" w:space="0" w:color="auto"/>
            </w:tcBorders>
            <w:shd w:val="clear" w:color="auto" w:fill="FBD4B4"/>
          </w:tcPr>
          <w:p w14:paraId="63CDF843" w14:textId="77777777" w:rsidR="001F69FA" w:rsidRPr="00731775" w:rsidRDefault="001F69FA" w:rsidP="00C672B6">
            <w:pPr>
              <w:ind w:firstLine="15"/>
            </w:pPr>
            <w:r w:rsidRPr="00731775">
              <w:t>Adjunct Staff</w:t>
            </w:r>
          </w:p>
        </w:tc>
        <w:tc>
          <w:tcPr>
            <w:tcW w:w="993" w:type="dxa"/>
            <w:tcBorders>
              <w:top w:val="single" w:sz="4" w:space="0" w:color="auto"/>
            </w:tcBorders>
            <w:shd w:val="clear" w:color="auto" w:fill="FBD4B4"/>
          </w:tcPr>
          <w:p w14:paraId="6FBA1859" w14:textId="77777777" w:rsidR="001F69FA" w:rsidRPr="00731775" w:rsidRDefault="001F69FA" w:rsidP="00C672B6">
            <w:pPr>
              <w:ind w:firstLine="12"/>
              <w:jc w:val="center"/>
            </w:pPr>
            <w:r w:rsidRPr="00731775">
              <w:t>5</w:t>
            </w:r>
          </w:p>
        </w:tc>
      </w:tr>
      <w:tr w:rsidR="001F69FA" w:rsidRPr="00731775" w14:paraId="3183F18E" w14:textId="77777777" w:rsidTr="00C672B6">
        <w:trPr>
          <w:trHeight w:val="315"/>
        </w:trPr>
        <w:tc>
          <w:tcPr>
            <w:tcW w:w="851" w:type="dxa"/>
            <w:shd w:val="clear" w:color="auto" w:fill="FBD4B4"/>
            <w:tcMar>
              <w:top w:w="15" w:type="dxa"/>
              <w:left w:w="15" w:type="dxa"/>
              <w:bottom w:w="0" w:type="dxa"/>
              <w:right w:w="15" w:type="dxa"/>
            </w:tcMar>
          </w:tcPr>
          <w:p w14:paraId="61C70A07" w14:textId="77777777" w:rsidR="001F69FA" w:rsidRPr="00731775" w:rsidRDefault="001F69FA" w:rsidP="00C672B6">
            <w:r w:rsidRPr="00731775">
              <w:t>YE 432</w:t>
            </w:r>
          </w:p>
        </w:tc>
        <w:tc>
          <w:tcPr>
            <w:tcW w:w="4678" w:type="dxa"/>
            <w:shd w:val="clear" w:color="auto" w:fill="FBD4B4"/>
            <w:tcMar>
              <w:top w:w="15" w:type="dxa"/>
              <w:left w:w="15" w:type="dxa"/>
              <w:bottom w:w="0" w:type="dxa"/>
              <w:right w:w="15" w:type="dxa"/>
            </w:tcMar>
          </w:tcPr>
          <w:p w14:paraId="2BD8A47B" w14:textId="77777777" w:rsidR="001F69FA" w:rsidRPr="00731775" w:rsidRDefault="001F69FA" w:rsidP="00C672B6">
            <w:r w:rsidRPr="00731775">
              <w:t xml:space="preserve">Teaching of the Religious Education </w:t>
            </w:r>
          </w:p>
        </w:tc>
        <w:tc>
          <w:tcPr>
            <w:tcW w:w="2551" w:type="dxa"/>
            <w:shd w:val="clear" w:color="auto" w:fill="FBD4B4"/>
          </w:tcPr>
          <w:p w14:paraId="312AD8C7" w14:textId="77777777" w:rsidR="001F69FA" w:rsidRPr="00731775" w:rsidRDefault="00621023" w:rsidP="00C672B6">
            <w:pPr>
              <w:ind w:firstLine="15"/>
            </w:pPr>
            <w:r>
              <w:t>Fr</w:t>
            </w:r>
            <w:r w:rsidR="001F69FA" w:rsidRPr="00731775">
              <w:t>. Chatziefremidis I.</w:t>
            </w:r>
          </w:p>
        </w:tc>
        <w:tc>
          <w:tcPr>
            <w:tcW w:w="993" w:type="dxa"/>
            <w:shd w:val="clear" w:color="auto" w:fill="FBD4B4"/>
          </w:tcPr>
          <w:p w14:paraId="53CB18D1" w14:textId="77777777" w:rsidR="001F69FA" w:rsidRPr="00731775" w:rsidRDefault="001F69FA" w:rsidP="00C672B6">
            <w:pPr>
              <w:ind w:firstLine="12"/>
              <w:jc w:val="center"/>
            </w:pPr>
            <w:r w:rsidRPr="00731775">
              <w:t>5</w:t>
            </w:r>
          </w:p>
        </w:tc>
      </w:tr>
      <w:tr w:rsidR="001F69FA" w:rsidRPr="00731775" w14:paraId="2C71D83F" w14:textId="77777777" w:rsidTr="00C672B6">
        <w:trPr>
          <w:trHeight w:val="315"/>
        </w:trPr>
        <w:tc>
          <w:tcPr>
            <w:tcW w:w="851" w:type="dxa"/>
            <w:shd w:val="clear" w:color="auto" w:fill="FBD4B4"/>
            <w:tcMar>
              <w:top w:w="15" w:type="dxa"/>
              <w:left w:w="15" w:type="dxa"/>
              <w:bottom w:w="0" w:type="dxa"/>
              <w:right w:w="15" w:type="dxa"/>
            </w:tcMar>
          </w:tcPr>
          <w:p w14:paraId="2DD69015" w14:textId="77777777" w:rsidR="001F69FA" w:rsidRPr="00731775" w:rsidRDefault="001F69FA" w:rsidP="00C672B6">
            <w:r w:rsidRPr="00731775">
              <w:t>YE 433</w:t>
            </w:r>
          </w:p>
        </w:tc>
        <w:tc>
          <w:tcPr>
            <w:tcW w:w="4678" w:type="dxa"/>
            <w:shd w:val="clear" w:color="auto" w:fill="FBD4B4"/>
            <w:tcMar>
              <w:top w:w="15" w:type="dxa"/>
              <w:left w:w="15" w:type="dxa"/>
              <w:bottom w:w="0" w:type="dxa"/>
              <w:right w:w="15" w:type="dxa"/>
            </w:tcMar>
          </w:tcPr>
          <w:p w14:paraId="1B6231A6" w14:textId="77777777" w:rsidR="001F69FA" w:rsidRPr="00731775" w:rsidRDefault="001F69FA" w:rsidP="00C672B6">
            <w:r w:rsidRPr="00731775">
              <w:t>Teaching Arts</w:t>
            </w:r>
          </w:p>
        </w:tc>
        <w:tc>
          <w:tcPr>
            <w:tcW w:w="2551" w:type="dxa"/>
            <w:shd w:val="clear" w:color="auto" w:fill="FBD4B4"/>
          </w:tcPr>
          <w:p w14:paraId="211773BD" w14:textId="77777777" w:rsidR="001F69FA" w:rsidRPr="00731775" w:rsidRDefault="001F69FA" w:rsidP="00C672B6">
            <w:pPr>
              <w:ind w:firstLine="15"/>
            </w:pPr>
            <w:r w:rsidRPr="00731775">
              <w:t xml:space="preserve">Tamoutselis N. </w:t>
            </w:r>
          </w:p>
        </w:tc>
        <w:tc>
          <w:tcPr>
            <w:tcW w:w="993" w:type="dxa"/>
            <w:shd w:val="clear" w:color="auto" w:fill="FBD4B4"/>
          </w:tcPr>
          <w:p w14:paraId="1BBFE99C" w14:textId="77777777" w:rsidR="001F69FA" w:rsidRPr="00731775" w:rsidRDefault="001F69FA" w:rsidP="00C672B6">
            <w:pPr>
              <w:ind w:firstLine="12"/>
              <w:jc w:val="center"/>
            </w:pPr>
            <w:r w:rsidRPr="00731775">
              <w:t>5</w:t>
            </w:r>
          </w:p>
        </w:tc>
      </w:tr>
      <w:tr w:rsidR="001F69FA" w:rsidRPr="00731775" w14:paraId="6236BB5B" w14:textId="77777777" w:rsidTr="00C672B6">
        <w:trPr>
          <w:trHeight w:val="315"/>
        </w:trPr>
        <w:tc>
          <w:tcPr>
            <w:tcW w:w="851" w:type="dxa"/>
            <w:shd w:val="clear" w:color="auto" w:fill="FBD4B4"/>
            <w:tcMar>
              <w:top w:w="15" w:type="dxa"/>
              <w:left w:w="15" w:type="dxa"/>
              <w:bottom w:w="0" w:type="dxa"/>
              <w:right w:w="15" w:type="dxa"/>
            </w:tcMar>
          </w:tcPr>
          <w:p w14:paraId="2681A2CF" w14:textId="77777777" w:rsidR="001F69FA" w:rsidRPr="00731775" w:rsidRDefault="001F69FA" w:rsidP="00C672B6">
            <w:r w:rsidRPr="00731775">
              <w:t>YE 434</w:t>
            </w:r>
          </w:p>
        </w:tc>
        <w:tc>
          <w:tcPr>
            <w:tcW w:w="4678" w:type="dxa"/>
            <w:shd w:val="clear" w:color="auto" w:fill="FBD4B4"/>
            <w:tcMar>
              <w:top w:w="15" w:type="dxa"/>
              <w:left w:w="15" w:type="dxa"/>
              <w:bottom w:w="0" w:type="dxa"/>
              <w:right w:w="15" w:type="dxa"/>
            </w:tcMar>
          </w:tcPr>
          <w:p w14:paraId="564FA255" w14:textId="77777777" w:rsidR="001F69FA" w:rsidRPr="00731775" w:rsidRDefault="001F69FA" w:rsidP="00C672B6">
            <w:r>
              <w:t>Applied</w:t>
            </w:r>
            <w:r w:rsidRPr="00731775">
              <w:t xml:space="preserve"> Music</w:t>
            </w:r>
            <w:r>
              <w:t xml:space="preserve"> Education</w:t>
            </w:r>
          </w:p>
        </w:tc>
        <w:tc>
          <w:tcPr>
            <w:tcW w:w="2551" w:type="dxa"/>
            <w:shd w:val="clear" w:color="auto" w:fill="FBD4B4"/>
          </w:tcPr>
          <w:p w14:paraId="48138D7D" w14:textId="77777777" w:rsidR="001F69FA" w:rsidRPr="00731775" w:rsidRDefault="001F69FA" w:rsidP="00C672B6">
            <w:pPr>
              <w:ind w:firstLine="15"/>
            </w:pPr>
            <w:r w:rsidRPr="00731775">
              <w:t>Adjunct Staff</w:t>
            </w:r>
          </w:p>
        </w:tc>
        <w:tc>
          <w:tcPr>
            <w:tcW w:w="993" w:type="dxa"/>
            <w:shd w:val="clear" w:color="auto" w:fill="FBD4B4"/>
          </w:tcPr>
          <w:p w14:paraId="3127E2DB" w14:textId="77777777" w:rsidR="001F69FA" w:rsidRPr="00731775" w:rsidRDefault="001F69FA" w:rsidP="00C672B6">
            <w:pPr>
              <w:ind w:firstLine="12"/>
              <w:jc w:val="center"/>
            </w:pPr>
            <w:r w:rsidRPr="00731775">
              <w:t>5</w:t>
            </w:r>
          </w:p>
        </w:tc>
      </w:tr>
      <w:tr w:rsidR="001F69FA" w:rsidRPr="00731775" w14:paraId="2EDA56B7" w14:textId="77777777" w:rsidTr="00C672B6">
        <w:trPr>
          <w:trHeight w:val="300"/>
        </w:trPr>
        <w:tc>
          <w:tcPr>
            <w:tcW w:w="851" w:type="dxa"/>
            <w:tcBorders>
              <w:bottom w:val="single" w:sz="18" w:space="0" w:color="auto"/>
            </w:tcBorders>
            <w:shd w:val="clear" w:color="auto" w:fill="FBD4B4"/>
            <w:tcMar>
              <w:top w:w="15" w:type="dxa"/>
              <w:left w:w="15" w:type="dxa"/>
              <w:bottom w:w="0" w:type="dxa"/>
              <w:right w:w="15" w:type="dxa"/>
            </w:tcMar>
          </w:tcPr>
          <w:p w14:paraId="68BE7D0E" w14:textId="77777777" w:rsidR="001F69FA" w:rsidRPr="00731775" w:rsidRDefault="001F69FA" w:rsidP="00C672B6">
            <w:r w:rsidRPr="00731775">
              <w:t>YE 435</w:t>
            </w:r>
          </w:p>
        </w:tc>
        <w:tc>
          <w:tcPr>
            <w:tcW w:w="4678" w:type="dxa"/>
            <w:tcBorders>
              <w:bottom w:val="single" w:sz="18" w:space="0" w:color="auto"/>
            </w:tcBorders>
            <w:shd w:val="clear" w:color="auto" w:fill="FBD4B4"/>
            <w:tcMar>
              <w:top w:w="15" w:type="dxa"/>
              <w:left w:w="15" w:type="dxa"/>
              <w:bottom w:w="0" w:type="dxa"/>
              <w:right w:w="15" w:type="dxa"/>
            </w:tcMar>
          </w:tcPr>
          <w:p w14:paraId="6ED06A9C" w14:textId="77777777" w:rsidR="001F69FA" w:rsidRPr="00731775" w:rsidRDefault="001F69FA" w:rsidP="00C672B6">
            <w:r w:rsidRPr="00731775">
              <w:t>Teaching Physical Education</w:t>
            </w:r>
          </w:p>
        </w:tc>
        <w:tc>
          <w:tcPr>
            <w:tcW w:w="2551" w:type="dxa"/>
            <w:tcBorders>
              <w:bottom w:val="single" w:sz="18" w:space="0" w:color="auto"/>
            </w:tcBorders>
            <w:shd w:val="clear" w:color="auto" w:fill="FBD4B4"/>
          </w:tcPr>
          <w:p w14:paraId="4C96CB6C" w14:textId="77777777" w:rsidR="001F69FA" w:rsidRPr="00731775" w:rsidRDefault="001F69FA" w:rsidP="00C672B6">
            <w:pPr>
              <w:ind w:firstLine="15"/>
            </w:pPr>
            <w:r w:rsidRPr="00731775">
              <w:t xml:space="preserve">Semoglou K. </w:t>
            </w:r>
          </w:p>
        </w:tc>
        <w:tc>
          <w:tcPr>
            <w:tcW w:w="993" w:type="dxa"/>
            <w:tcBorders>
              <w:bottom w:val="single" w:sz="18" w:space="0" w:color="auto"/>
            </w:tcBorders>
            <w:shd w:val="clear" w:color="auto" w:fill="FBD4B4"/>
          </w:tcPr>
          <w:p w14:paraId="5006C5AD" w14:textId="77777777" w:rsidR="001F69FA" w:rsidRPr="00731775" w:rsidRDefault="001F69FA" w:rsidP="00C672B6">
            <w:pPr>
              <w:ind w:firstLine="12"/>
              <w:jc w:val="center"/>
            </w:pPr>
            <w:r w:rsidRPr="00731775">
              <w:t>5</w:t>
            </w:r>
          </w:p>
        </w:tc>
      </w:tr>
    </w:tbl>
    <w:p w14:paraId="093D6E4B" w14:textId="77777777" w:rsidR="007C60D7" w:rsidRPr="007C60D7" w:rsidRDefault="007C60D7" w:rsidP="007C60D7">
      <w:pPr>
        <w:rPr>
          <w:lang w:val="en"/>
        </w:rPr>
      </w:pPr>
    </w:p>
    <w:p w14:paraId="14BCF57C" w14:textId="77777777" w:rsidR="007C60D7" w:rsidRPr="007C60D7" w:rsidRDefault="007C60D7" w:rsidP="001F69FA">
      <w:pPr>
        <w:pStyle w:val="1"/>
      </w:pPr>
      <w:r w:rsidRPr="007C60D7">
        <w:t>Elective Courses (EE)</w:t>
      </w:r>
    </w:p>
    <w:p w14:paraId="30225F67" w14:textId="77777777" w:rsidR="007C60D7" w:rsidRPr="007C60D7" w:rsidRDefault="001F69FA" w:rsidP="00621023">
      <w:pPr>
        <w:jc w:val="both"/>
        <w:rPr>
          <w:lang w:val="en"/>
        </w:rPr>
      </w:pPr>
      <w:r>
        <w:rPr>
          <w:lang w:val="en"/>
        </w:rPr>
        <w:t>The</w:t>
      </w:r>
      <w:r w:rsidR="007C60D7" w:rsidRPr="007C60D7">
        <w:rPr>
          <w:lang w:val="en"/>
        </w:rPr>
        <w:t xml:space="preserve"> Program </w:t>
      </w:r>
      <w:r>
        <w:rPr>
          <w:lang w:val="en"/>
        </w:rPr>
        <w:t xml:space="preserve">of Undergraduate Studies </w:t>
      </w:r>
      <w:r w:rsidR="007C60D7" w:rsidRPr="007C60D7">
        <w:rPr>
          <w:lang w:val="en"/>
        </w:rPr>
        <w:t xml:space="preserve">provides eighteen credits (6x3 = 18PM) or 24 (6 x 4 = 24 ECTS) for </w:t>
      </w:r>
      <w:r w:rsidR="00621023">
        <w:rPr>
          <w:lang w:val="en"/>
        </w:rPr>
        <w:t>Elective courses. S</w:t>
      </w:r>
      <w:r w:rsidR="007C60D7" w:rsidRPr="007C60D7">
        <w:rPr>
          <w:lang w:val="en"/>
        </w:rPr>
        <w:t>tudent</w:t>
      </w:r>
      <w:r w:rsidR="00621023">
        <w:rPr>
          <w:lang w:val="en"/>
        </w:rPr>
        <w:t>s have</w:t>
      </w:r>
      <w:r w:rsidR="007C60D7" w:rsidRPr="007C60D7">
        <w:rPr>
          <w:lang w:val="en"/>
        </w:rPr>
        <w:t xml:space="preserve"> </w:t>
      </w:r>
      <w:r w:rsidR="00621023">
        <w:rPr>
          <w:lang w:val="en"/>
        </w:rPr>
        <w:t xml:space="preserve">the opportunity to complete their </w:t>
      </w:r>
      <w:r w:rsidR="007C60D7" w:rsidRPr="007C60D7">
        <w:rPr>
          <w:lang w:val="en"/>
        </w:rPr>
        <w:t>program</w:t>
      </w:r>
      <w:r w:rsidR="00621023">
        <w:rPr>
          <w:lang w:val="en"/>
        </w:rPr>
        <w:t xml:space="preserve">s with courses that meet their </w:t>
      </w:r>
      <w:r w:rsidR="007C60D7" w:rsidRPr="007C60D7">
        <w:rPr>
          <w:lang w:val="en"/>
        </w:rPr>
        <w:t>personal interests in addition to the commitments arising from the two previous categories of courses (Co</w:t>
      </w:r>
      <w:r w:rsidR="00621023">
        <w:rPr>
          <w:lang w:val="en"/>
        </w:rPr>
        <w:t>mpulsory and Required Elective</w:t>
      </w:r>
      <w:r w:rsidR="007C60D7" w:rsidRPr="007C60D7">
        <w:rPr>
          <w:lang w:val="en"/>
        </w:rPr>
        <w:t>, including the c</w:t>
      </w:r>
      <w:r w:rsidR="00621023">
        <w:rPr>
          <w:lang w:val="en"/>
        </w:rPr>
        <w:t>ourses of the Student Practice – B phase</w:t>
      </w:r>
      <w:r w:rsidR="007C60D7" w:rsidRPr="007C60D7">
        <w:rPr>
          <w:lang w:val="en"/>
        </w:rPr>
        <w:t xml:space="preserve">). These courses can be selected from the offered Elective courses of the Department or from courses of another Department of the University or even other Schools of the country and abroad through the ERASMUS program. Also, in order to give students the opportunity to choose a course from the </w:t>
      </w:r>
      <w:r w:rsidR="00621023">
        <w:rPr>
          <w:lang w:val="en"/>
        </w:rPr>
        <w:t xml:space="preserve">Required </w:t>
      </w:r>
      <w:r w:rsidR="007C60D7" w:rsidRPr="007C60D7">
        <w:rPr>
          <w:lang w:val="en"/>
        </w:rPr>
        <w:t>Elective courses which they could not choose due to the limited number of students who can attend it, a small number of students (not more than five students per course) may choos</w:t>
      </w:r>
      <w:r w:rsidR="00621023">
        <w:rPr>
          <w:lang w:val="en"/>
        </w:rPr>
        <w:t>e one of the Required Elective</w:t>
      </w:r>
      <w:r w:rsidR="007C60D7" w:rsidRPr="007C60D7">
        <w:rPr>
          <w:lang w:val="en"/>
        </w:rPr>
        <w:t xml:space="preserve"> cour</w:t>
      </w:r>
      <w:r w:rsidR="00621023">
        <w:rPr>
          <w:lang w:val="en"/>
        </w:rPr>
        <w:t xml:space="preserve">ses of the Department as an </w:t>
      </w:r>
      <w:r w:rsidR="007C60D7" w:rsidRPr="007C60D7">
        <w:rPr>
          <w:lang w:val="en"/>
        </w:rPr>
        <w:t xml:space="preserve">Elective course. Each of these courses should in no case have a workload of less than 4 ECTS credits, </w:t>
      </w:r>
      <w:r w:rsidR="00621023">
        <w:rPr>
          <w:lang w:val="en"/>
        </w:rPr>
        <w:t>in order to correspond to an</w:t>
      </w:r>
      <w:r w:rsidR="007C60D7" w:rsidRPr="007C60D7">
        <w:rPr>
          <w:lang w:val="en"/>
        </w:rPr>
        <w:t xml:space="preserve"> Elective course for obtaining a deg</w:t>
      </w:r>
      <w:r w:rsidR="00621023">
        <w:rPr>
          <w:lang w:val="en"/>
        </w:rPr>
        <w:t xml:space="preserve">ree. It is pointed out that </w:t>
      </w:r>
      <w:r w:rsidR="007C60D7" w:rsidRPr="007C60D7">
        <w:rPr>
          <w:lang w:val="en"/>
        </w:rPr>
        <w:t>student</w:t>
      </w:r>
      <w:r w:rsidR="00621023">
        <w:rPr>
          <w:lang w:val="en"/>
        </w:rPr>
        <w:t>s are</w:t>
      </w:r>
      <w:r w:rsidR="007C60D7" w:rsidRPr="007C60D7">
        <w:rPr>
          <w:lang w:val="en"/>
        </w:rPr>
        <w:t xml:space="preserve"> not obliged to cover the eighteen credits with optional courses from other Departments, but that this is an additional opp</w:t>
      </w:r>
      <w:r w:rsidR="00621023">
        <w:rPr>
          <w:lang w:val="en"/>
        </w:rPr>
        <w:t>ortunity given to them, as they</w:t>
      </w:r>
      <w:r w:rsidR="007C60D7" w:rsidRPr="007C60D7">
        <w:rPr>
          <w:lang w:val="en"/>
        </w:rPr>
        <w:t xml:space="preserve"> can also choose courses from the </w:t>
      </w:r>
      <w:r w:rsidR="00621023">
        <w:rPr>
          <w:lang w:val="en"/>
        </w:rPr>
        <w:t>Required Elective</w:t>
      </w:r>
      <w:r w:rsidR="007C60D7" w:rsidRPr="007C60D7">
        <w:rPr>
          <w:lang w:val="en"/>
        </w:rPr>
        <w:t xml:space="preserve"> courses offered. </w:t>
      </w:r>
    </w:p>
    <w:p w14:paraId="31B2C597" w14:textId="77777777" w:rsidR="007C60D7" w:rsidRDefault="007C60D7" w:rsidP="00621023">
      <w:pPr>
        <w:jc w:val="both"/>
        <w:rPr>
          <w:lang w:val="en"/>
        </w:rPr>
      </w:pPr>
      <w:r w:rsidRPr="00202EBE">
        <w:rPr>
          <w:highlight w:val="yellow"/>
          <w:lang w:val="en"/>
        </w:rPr>
        <w:t>Elective courses can be chosen by a maximum of 150 students;</w:t>
      </w:r>
      <w:bookmarkStart w:id="14" w:name="_GoBack"/>
      <w:bookmarkEnd w:id="14"/>
      <w:r w:rsidRPr="007C60D7">
        <w:rPr>
          <w:lang w:val="en"/>
        </w:rPr>
        <w:t xml:space="preserve"> this number can be increased, if</w:t>
      </w:r>
      <w:r w:rsidR="00621023">
        <w:rPr>
          <w:lang w:val="en"/>
        </w:rPr>
        <w:t xml:space="preserve"> the course is chosen as a</w:t>
      </w:r>
      <w:r w:rsidR="00621023">
        <w:t xml:space="preserve">n </w:t>
      </w:r>
      <w:r w:rsidRPr="007C60D7">
        <w:rPr>
          <w:lang w:val="en"/>
        </w:rPr>
        <w:t>Elective course by students of the Department or other Departments or if the cours</w:t>
      </w:r>
      <w:r w:rsidR="00621023">
        <w:rPr>
          <w:lang w:val="en"/>
        </w:rPr>
        <w:t>es offered in each category can</w:t>
      </w:r>
      <w:r w:rsidRPr="007C60D7">
        <w:rPr>
          <w:lang w:val="en"/>
        </w:rPr>
        <w:t xml:space="preserve">not cover the required number of </w:t>
      </w:r>
      <w:r w:rsidR="00621023">
        <w:rPr>
          <w:lang w:val="en"/>
        </w:rPr>
        <w:t xml:space="preserve">seats.  An </w:t>
      </w:r>
      <w:r w:rsidRPr="007C60D7">
        <w:rPr>
          <w:lang w:val="en"/>
        </w:rPr>
        <w:t>Elective course can also be covered by the</w:t>
      </w:r>
      <w:r w:rsidR="00621023">
        <w:rPr>
          <w:lang w:val="en"/>
        </w:rPr>
        <w:t xml:space="preserve"> Bachelor</w:t>
      </w:r>
      <w:r w:rsidRPr="007C60D7">
        <w:rPr>
          <w:lang w:val="en"/>
        </w:rPr>
        <w:t xml:space="preserve"> Thesis </w:t>
      </w:r>
      <w:r w:rsidR="00621023">
        <w:rPr>
          <w:lang w:val="en"/>
        </w:rPr>
        <w:t xml:space="preserve">which corresponds to three </w:t>
      </w:r>
      <w:r w:rsidRPr="007C60D7">
        <w:rPr>
          <w:lang w:val="en"/>
        </w:rPr>
        <w:t xml:space="preserve">Elective courses or 12 ECTS. </w:t>
      </w:r>
    </w:p>
    <w:p w14:paraId="3252FD29" w14:textId="77777777" w:rsidR="00621023" w:rsidRPr="00621023" w:rsidRDefault="00621023" w:rsidP="00621023">
      <w:pPr>
        <w:jc w:val="both"/>
        <w:rPr>
          <w:rFonts w:cstheme="minorHAnsi"/>
          <w:b/>
          <w:i/>
          <w:sz w:val="24"/>
          <w:szCs w:val="24"/>
          <w:lang w:val="en"/>
        </w:rPr>
      </w:pPr>
      <w:r w:rsidRPr="00621023">
        <w:rPr>
          <w:rFonts w:cstheme="minorHAnsi"/>
          <w:b/>
          <w:i/>
          <w:sz w:val="24"/>
          <w:szCs w:val="24"/>
          <w:lang w:val="en"/>
        </w:rPr>
        <w:t>E</w:t>
      </w:r>
      <w:r>
        <w:rPr>
          <w:rFonts w:cstheme="minorHAnsi"/>
          <w:b/>
          <w:i/>
          <w:sz w:val="24"/>
          <w:szCs w:val="24"/>
          <w:lang w:val="en"/>
        </w:rPr>
        <w:t>lective Course of Winter Semester</w:t>
      </w:r>
    </w:p>
    <w:p w14:paraId="34C6D66D" w14:textId="77777777" w:rsidR="00621023" w:rsidRPr="00731775" w:rsidRDefault="00621023" w:rsidP="00621023">
      <w:r w:rsidRPr="00731775">
        <w:t xml:space="preserve">During their whole study, in the winter semesters, students have to successfully attend two (2) of the following courses: </w:t>
      </w:r>
    </w:p>
    <w:tbl>
      <w:tblPr>
        <w:tblW w:w="0" w:type="auto"/>
        <w:tblInd w:w="-34" w:type="dxa"/>
        <w:tblBorders>
          <w:top w:val="single" w:sz="18" w:space="0" w:color="auto"/>
          <w:bottom w:val="single" w:sz="18" w:space="0" w:color="auto"/>
        </w:tblBorders>
        <w:shd w:val="clear" w:color="auto" w:fill="FBD4B4"/>
        <w:tblCellMar>
          <w:left w:w="0" w:type="dxa"/>
          <w:right w:w="0" w:type="dxa"/>
        </w:tblCellMar>
        <w:tblLook w:val="0000" w:firstRow="0" w:lastRow="0" w:firstColumn="0" w:lastColumn="0" w:noHBand="0" w:noVBand="0"/>
      </w:tblPr>
      <w:tblGrid>
        <w:gridCol w:w="822"/>
        <w:gridCol w:w="4969"/>
        <w:gridCol w:w="1640"/>
        <w:gridCol w:w="909"/>
      </w:tblGrid>
      <w:tr w:rsidR="00621023" w:rsidRPr="00731775" w14:paraId="2ED0BEBE" w14:textId="77777777" w:rsidTr="00C672B6">
        <w:trPr>
          <w:trHeight w:val="255"/>
        </w:trPr>
        <w:tc>
          <w:tcPr>
            <w:tcW w:w="8647" w:type="dxa"/>
            <w:gridSpan w:val="4"/>
            <w:shd w:val="clear" w:color="auto" w:fill="FBD4B4"/>
            <w:noWrap/>
            <w:tcMar>
              <w:top w:w="15" w:type="dxa"/>
              <w:left w:w="15" w:type="dxa"/>
              <w:bottom w:w="0" w:type="dxa"/>
              <w:right w:w="15" w:type="dxa"/>
            </w:tcMar>
            <w:vAlign w:val="center"/>
          </w:tcPr>
          <w:p w14:paraId="4B1CE6D8" w14:textId="77777777" w:rsidR="00621023" w:rsidRPr="00731775" w:rsidRDefault="00621023" w:rsidP="00C672B6">
            <w:pPr>
              <w:rPr>
                <w:b/>
                <w:bCs/>
              </w:rPr>
            </w:pPr>
            <w:r>
              <w:rPr>
                <w:b/>
                <w:iCs/>
              </w:rPr>
              <w:t xml:space="preserve">Elective Courses of </w:t>
            </w:r>
            <w:r w:rsidRPr="00731775">
              <w:rPr>
                <w:b/>
                <w:iCs/>
              </w:rPr>
              <w:t xml:space="preserve"> winter semester (EE) </w:t>
            </w:r>
          </w:p>
        </w:tc>
      </w:tr>
      <w:tr w:rsidR="00621023" w:rsidRPr="00731775" w14:paraId="4E9F2A97" w14:textId="77777777" w:rsidTr="00C672B6">
        <w:trPr>
          <w:trHeight w:val="310"/>
        </w:trPr>
        <w:tc>
          <w:tcPr>
            <w:tcW w:w="851" w:type="dxa"/>
            <w:shd w:val="clear" w:color="auto" w:fill="FBD4B4"/>
            <w:tcMar>
              <w:top w:w="15" w:type="dxa"/>
              <w:left w:w="15" w:type="dxa"/>
              <w:bottom w:w="0" w:type="dxa"/>
              <w:right w:w="15" w:type="dxa"/>
            </w:tcMar>
            <w:vAlign w:val="center"/>
          </w:tcPr>
          <w:p w14:paraId="19324370" w14:textId="77777777" w:rsidR="00621023" w:rsidRPr="00731775" w:rsidRDefault="00621023" w:rsidP="00C672B6">
            <w:pPr>
              <w:rPr>
                <w:b/>
              </w:rPr>
            </w:pPr>
            <w:r w:rsidRPr="00731775">
              <w:rPr>
                <w:b/>
              </w:rPr>
              <w:t>Code</w:t>
            </w:r>
          </w:p>
        </w:tc>
        <w:tc>
          <w:tcPr>
            <w:tcW w:w="5152" w:type="dxa"/>
            <w:shd w:val="clear" w:color="auto" w:fill="FBD4B4"/>
            <w:tcMar>
              <w:top w:w="15" w:type="dxa"/>
              <w:left w:w="15" w:type="dxa"/>
              <w:bottom w:w="0" w:type="dxa"/>
              <w:right w:w="15" w:type="dxa"/>
            </w:tcMar>
            <w:vAlign w:val="center"/>
          </w:tcPr>
          <w:p w14:paraId="3851CCF2" w14:textId="77777777" w:rsidR="00621023" w:rsidRPr="00731775" w:rsidRDefault="00621023" w:rsidP="00C672B6">
            <w:pPr>
              <w:rPr>
                <w:b/>
              </w:rPr>
            </w:pPr>
            <w:r w:rsidRPr="00731775">
              <w:rPr>
                <w:b/>
              </w:rPr>
              <w:t xml:space="preserve">Title </w:t>
            </w:r>
          </w:p>
        </w:tc>
        <w:tc>
          <w:tcPr>
            <w:tcW w:w="1701" w:type="dxa"/>
            <w:shd w:val="clear" w:color="auto" w:fill="FBD4B4"/>
            <w:vAlign w:val="center"/>
          </w:tcPr>
          <w:p w14:paraId="35302EAA" w14:textId="77777777" w:rsidR="00621023" w:rsidRPr="00731775" w:rsidRDefault="00621023" w:rsidP="00C672B6">
            <w:pPr>
              <w:rPr>
                <w:b/>
              </w:rPr>
            </w:pPr>
            <w:r w:rsidRPr="00731775">
              <w:rPr>
                <w:b/>
              </w:rPr>
              <w:t>Teaching Staff</w:t>
            </w:r>
          </w:p>
        </w:tc>
        <w:tc>
          <w:tcPr>
            <w:tcW w:w="943" w:type="dxa"/>
            <w:shd w:val="clear" w:color="auto" w:fill="FBD4B4"/>
            <w:vAlign w:val="center"/>
          </w:tcPr>
          <w:p w14:paraId="147B05EE" w14:textId="77777777" w:rsidR="00621023" w:rsidRPr="00731775" w:rsidRDefault="00621023" w:rsidP="00C672B6">
            <w:pPr>
              <w:rPr>
                <w:b/>
              </w:rPr>
            </w:pPr>
            <w:r w:rsidRPr="00731775">
              <w:rPr>
                <w:b/>
                <w:bCs/>
              </w:rPr>
              <w:t>ECTS</w:t>
            </w:r>
          </w:p>
        </w:tc>
      </w:tr>
      <w:tr w:rsidR="00621023" w:rsidRPr="00731775" w14:paraId="7D2780B1" w14:textId="77777777" w:rsidTr="00C672B6">
        <w:trPr>
          <w:trHeight w:val="315"/>
        </w:trPr>
        <w:tc>
          <w:tcPr>
            <w:tcW w:w="851" w:type="dxa"/>
            <w:shd w:val="clear" w:color="auto" w:fill="FBD4B4"/>
            <w:tcMar>
              <w:top w:w="15" w:type="dxa"/>
              <w:left w:w="15" w:type="dxa"/>
              <w:bottom w:w="0" w:type="dxa"/>
              <w:right w:w="15" w:type="dxa"/>
            </w:tcMar>
          </w:tcPr>
          <w:p w14:paraId="4B31C65C" w14:textId="77777777" w:rsidR="00621023" w:rsidRPr="00731775" w:rsidRDefault="00621023" w:rsidP="00C672B6">
            <w:r w:rsidRPr="00731775">
              <w:t>EE 505</w:t>
            </w:r>
          </w:p>
        </w:tc>
        <w:tc>
          <w:tcPr>
            <w:tcW w:w="5152" w:type="dxa"/>
            <w:shd w:val="clear" w:color="auto" w:fill="FBD4B4"/>
            <w:tcMar>
              <w:top w:w="15" w:type="dxa"/>
              <w:left w:w="15" w:type="dxa"/>
              <w:bottom w:w="0" w:type="dxa"/>
              <w:right w:w="15" w:type="dxa"/>
            </w:tcMar>
          </w:tcPr>
          <w:p w14:paraId="4F9399A7" w14:textId="77777777" w:rsidR="00621023" w:rsidRPr="00731775" w:rsidRDefault="00621023" w:rsidP="00C672B6">
            <w:r w:rsidRPr="00731775">
              <w:t xml:space="preserve">History of Books </w:t>
            </w:r>
          </w:p>
        </w:tc>
        <w:tc>
          <w:tcPr>
            <w:tcW w:w="1701" w:type="dxa"/>
            <w:shd w:val="clear" w:color="auto" w:fill="FBD4B4"/>
          </w:tcPr>
          <w:p w14:paraId="6C7A7A86" w14:textId="77777777" w:rsidR="00621023" w:rsidRPr="00731775" w:rsidRDefault="00621023" w:rsidP="00C672B6">
            <w:r w:rsidRPr="00731775">
              <w:t xml:space="preserve">Papageorgiou E. </w:t>
            </w:r>
          </w:p>
        </w:tc>
        <w:tc>
          <w:tcPr>
            <w:tcW w:w="943" w:type="dxa"/>
            <w:shd w:val="clear" w:color="auto" w:fill="FBD4B4"/>
          </w:tcPr>
          <w:p w14:paraId="31BB653C" w14:textId="77777777" w:rsidR="00621023" w:rsidRPr="00731775" w:rsidRDefault="00621023" w:rsidP="00C672B6">
            <w:pPr>
              <w:jc w:val="center"/>
            </w:pPr>
            <w:r w:rsidRPr="00731775">
              <w:t>4</w:t>
            </w:r>
          </w:p>
        </w:tc>
      </w:tr>
      <w:tr w:rsidR="00621023" w:rsidRPr="00731775" w14:paraId="7905DDB6" w14:textId="77777777" w:rsidTr="00C672B6">
        <w:trPr>
          <w:trHeight w:val="315"/>
        </w:trPr>
        <w:tc>
          <w:tcPr>
            <w:tcW w:w="851" w:type="dxa"/>
            <w:shd w:val="clear" w:color="auto" w:fill="FBD4B4"/>
            <w:tcMar>
              <w:top w:w="15" w:type="dxa"/>
              <w:left w:w="15" w:type="dxa"/>
              <w:bottom w:w="0" w:type="dxa"/>
              <w:right w:w="15" w:type="dxa"/>
            </w:tcMar>
          </w:tcPr>
          <w:p w14:paraId="6F80F498" w14:textId="77777777" w:rsidR="00621023" w:rsidRPr="00731775" w:rsidRDefault="00621023" w:rsidP="00C672B6">
            <w:r w:rsidRPr="00731775">
              <w:t>EE 530</w:t>
            </w:r>
          </w:p>
        </w:tc>
        <w:tc>
          <w:tcPr>
            <w:tcW w:w="5152" w:type="dxa"/>
            <w:shd w:val="clear" w:color="auto" w:fill="FBD4B4"/>
            <w:tcMar>
              <w:top w:w="15" w:type="dxa"/>
              <w:left w:w="15" w:type="dxa"/>
              <w:bottom w:w="0" w:type="dxa"/>
              <w:right w:w="15" w:type="dxa"/>
            </w:tcMar>
          </w:tcPr>
          <w:p w14:paraId="41345372" w14:textId="77777777" w:rsidR="00621023" w:rsidRPr="00731775" w:rsidRDefault="00621023" w:rsidP="00C672B6">
            <w:r w:rsidRPr="00731775">
              <w:t>Extended Student Practice</w:t>
            </w:r>
          </w:p>
        </w:tc>
        <w:tc>
          <w:tcPr>
            <w:tcW w:w="1701" w:type="dxa"/>
            <w:shd w:val="clear" w:color="auto" w:fill="FBD4B4"/>
          </w:tcPr>
          <w:p w14:paraId="0F72095E" w14:textId="77777777" w:rsidR="00621023" w:rsidRPr="00731775" w:rsidRDefault="00621023" w:rsidP="00C672B6">
            <w:r w:rsidRPr="00731775">
              <w:t xml:space="preserve">Sakellariou A. </w:t>
            </w:r>
          </w:p>
        </w:tc>
        <w:tc>
          <w:tcPr>
            <w:tcW w:w="943" w:type="dxa"/>
            <w:shd w:val="clear" w:color="auto" w:fill="FBD4B4"/>
          </w:tcPr>
          <w:p w14:paraId="24DE2388" w14:textId="77777777" w:rsidR="00621023" w:rsidRPr="00731775" w:rsidRDefault="00621023" w:rsidP="00C672B6">
            <w:pPr>
              <w:jc w:val="center"/>
            </w:pPr>
            <w:r w:rsidRPr="00731775">
              <w:t>4</w:t>
            </w:r>
          </w:p>
        </w:tc>
      </w:tr>
      <w:tr w:rsidR="00621023" w:rsidRPr="00731775" w14:paraId="5C684B01" w14:textId="77777777" w:rsidTr="00C672B6">
        <w:trPr>
          <w:trHeight w:val="300"/>
        </w:trPr>
        <w:tc>
          <w:tcPr>
            <w:tcW w:w="851" w:type="dxa"/>
            <w:shd w:val="clear" w:color="auto" w:fill="FBD4B4"/>
            <w:tcMar>
              <w:top w:w="15" w:type="dxa"/>
              <w:left w:w="15" w:type="dxa"/>
              <w:bottom w:w="0" w:type="dxa"/>
              <w:right w:w="15" w:type="dxa"/>
            </w:tcMar>
          </w:tcPr>
          <w:p w14:paraId="71178FFE" w14:textId="77777777" w:rsidR="00621023" w:rsidRPr="00731775" w:rsidRDefault="00621023" w:rsidP="00C672B6">
            <w:r w:rsidRPr="00731775">
              <w:t>EE 177</w:t>
            </w:r>
          </w:p>
        </w:tc>
        <w:tc>
          <w:tcPr>
            <w:tcW w:w="5152" w:type="dxa"/>
            <w:shd w:val="clear" w:color="auto" w:fill="FBD4B4"/>
            <w:tcMar>
              <w:top w:w="15" w:type="dxa"/>
              <w:left w:w="15" w:type="dxa"/>
              <w:bottom w:w="0" w:type="dxa"/>
              <w:right w:w="15" w:type="dxa"/>
            </w:tcMar>
          </w:tcPr>
          <w:p w14:paraId="2FFBED4C" w14:textId="77777777" w:rsidR="00621023" w:rsidRPr="00731775" w:rsidRDefault="00621023" w:rsidP="00C672B6">
            <w:r w:rsidRPr="00731775">
              <w:t>School climate and School Culture</w:t>
            </w:r>
          </w:p>
        </w:tc>
        <w:tc>
          <w:tcPr>
            <w:tcW w:w="1701" w:type="dxa"/>
            <w:shd w:val="clear" w:color="auto" w:fill="FBD4B4"/>
          </w:tcPr>
          <w:p w14:paraId="6ECB5758" w14:textId="77777777" w:rsidR="00621023" w:rsidRPr="00731775" w:rsidRDefault="00621023" w:rsidP="00C672B6">
            <w:r w:rsidRPr="00731775">
              <w:t>Adjunct Staff</w:t>
            </w:r>
          </w:p>
        </w:tc>
        <w:tc>
          <w:tcPr>
            <w:tcW w:w="943" w:type="dxa"/>
            <w:shd w:val="clear" w:color="auto" w:fill="FBD4B4"/>
          </w:tcPr>
          <w:p w14:paraId="09E2C9E7" w14:textId="77777777" w:rsidR="00621023" w:rsidRPr="00731775" w:rsidRDefault="00621023" w:rsidP="00C672B6">
            <w:pPr>
              <w:jc w:val="center"/>
            </w:pPr>
            <w:r w:rsidRPr="00731775">
              <w:t>4</w:t>
            </w:r>
          </w:p>
        </w:tc>
      </w:tr>
      <w:tr w:rsidR="00621023" w:rsidRPr="00731775" w14:paraId="6A5462BA" w14:textId="77777777" w:rsidTr="00C672B6">
        <w:trPr>
          <w:trHeight w:val="300"/>
        </w:trPr>
        <w:tc>
          <w:tcPr>
            <w:tcW w:w="851" w:type="dxa"/>
            <w:shd w:val="clear" w:color="auto" w:fill="FBD4B4"/>
            <w:tcMar>
              <w:top w:w="15" w:type="dxa"/>
              <w:left w:w="15" w:type="dxa"/>
              <w:bottom w:w="0" w:type="dxa"/>
              <w:right w:w="15" w:type="dxa"/>
            </w:tcMar>
          </w:tcPr>
          <w:p w14:paraId="28124606" w14:textId="77777777" w:rsidR="00621023" w:rsidRPr="00731775" w:rsidRDefault="00621023" w:rsidP="00C672B6">
            <w:r w:rsidRPr="00731775">
              <w:lastRenderedPageBreak/>
              <w:t>EE 171</w:t>
            </w:r>
          </w:p>
        </w:tc>
        <w:tc>
          <w:tcPr>
            <w:tcW w:w="5152" w:type="dxa"/>
            <w:shd w:val="clear" w:color="auto" w:fill="FBD4B4"/>
            <w:tcMar>
              <w:top w:w="15" w:type="dxa"/>
              <w:left w:w="15" w:type="dxa"/>
              <w:bottom w:w="0" w:type="dxa"/>
              <w:right w:w="15" w:type="dxa"/>
            </w:tcMar>
          </w:tcPr>
          <w:p w14:paraId="601513CB" w14:textId="77777777" w:rsidR="00621023" w:rsidRPr="00731775" w:rsidRDefault="00621023" w:rsidP="00C672B6">
            <w:r w:rsidRPr="00731775">
              <w:t>Microteaching and Teaching Practice</w:t>
            </w:r>
          </w:p>
        </w:tc>
        <w:tc>
          <w:tcPr>
            <w:tcW w:w="1701" w:type="dxa"/>
            <w:shd w:val="clear" w:color="auto" w:fill="FBD4B4"/>
          </w:tcPr>
          <w:p w14:paraId="23A534C1" w14:textId="77777777" w:rsidR="00621023" w:rsidRPr="00731775" w:rsidRDefault="00621023" w:rsidP="00C672B6">
            <w:r w:rsidRPr="00731775">
              <w:t xml:space="preserve">Adjunct Staff </w:t>
            </w:r>
          </w:p>
        </w:tc>
        <w:tc>
          <w:tcPr>
            <w:tcW w:w="943" w:type="dxa"/>
            <w:shd w:val="clear" w:color="auto" w:fill="FBD4B4"/>
          </w:tcPr>
          <w:p w14:paraId="13E59A12" w14:textId="77777777" w:rsidR="00621023" w:rsidRPr="00731775" w:rsidRDefault="00621023" w:rsidP="00C672B6">
            <w:pPr>
              <w:jc w:val="center"/>
            </w:pPr>
            <w:r w:rsidRPr="00731775">
              <w:t>4</w:t>
            </w:r>
          </w:p>
        </w:tc>
      </w:tr>
    </w:tbl>
    <w:p w14:paraId="425C70A2" w14:textId="77777777" w:rsidR="00621023" w:rsidRDefault="00621023" w:rsidP="00621023">
      <w:pPr>
        <w:jc w:val="both"/>
        <w:rPr>
          <w:lang w:val="en"/>
        </w:rPr>
      </w:pPr>
    </w:p>
    <w:p w14:paraId="6F59C260" w14:textId="77777777" w:rsidR="00621023" w:rsidRDefault="00621023" w:rsidP="00621023">
      <w:pPr>
        <w:jc w:val="both"/>
        <w:rPr>
          <w:lang w:val="en"/>
        </w:rPr>
      </w:pPr>
    </w:p>
    <w:p w14:paraId="6182E0AC" w14:textId="77777777" w:rsidR="00621023" w:rsidRPr="00621023" w:rsidRDefault="00621023" w:rsidP="00621023">
      <w:pPr>
        <w:jc w:val="both"/>
        <w:rPr>
          <w:b/>
          <w:i/>
          <w:sz w:val="24"/>
          <w:szCs w:val="24"/>
          <w:lang w:val="en"/>
        </w:rPr>
      </w:pPr>
      <w:r>
        <w:rPr>
          <w:b/>
          <w:i/>
          <w:sz w:val="24"/>
          <w:szCs w:val="24"/>
          <w:lang w:val="en"/>
        </w:rPr>
        <w:t>Elective Courses of spring semester</w:t>
      </w:r>
    </w:p>
    <w:p w14:paraId="74F213CD" w14:textId="77777777" w:rsidR="00621023" w:rsidRPr="00731775" w:rsidRDefault="00621023" w:rsidP="00621023">
      <w:r w:rsidRPr="00731775">
        <w:t xml:space="preserve">During their whole study, in the spring semesters, students have to successfully attend two (2) of the following courses: </w:t>
      </w:r>
    </w:p>
    <w:tbl>
      <w:tblPr>
        <w:tblW w:w="0" w:type="auto"/>
        <w:tblInd w:w="-34" w:type="dxa"/>
        <w:tblBorders>
          <w:top w:val="single" w:sz="18" w:space="0" w:color="auto"/>
          <w:bottom w:val="single" w:sz="18" w:space="0" w:color="auto"/>
        </w:tblBorders>
        <w:shd w:val="clear" w:color="auto" w:fill="FBD4B4"/>
        <w:tblCellMar>
          <w:left w:w="0" w:type="dxa"/>
          <w:right w:w="0" w:type="dxa"/>
        </w:tblCellMar>
        <w:tblLook w:val="0000" w:firstRow="0" w:lastRow="0" w:firstColumn="0" w:lastColumn="0" w:noHBand="0" w:noVBand="0"/>
      </w:tblPr>
      <w:tblGrid>
        <w:gridCol w:w="822"/>
        <w:gridCol w:w="4969"/>
        <w:gridCol w:w="1913"/>
        <w:gridCol w:w="636"/>
      </w:tblGrid>
      <w:tr w:rsidR="00621023" w:rsidRPr="00731775" w14:paraId="2E84A0C4" w14:textId="77777777" w:rsidTr="00C672B6">
        <w:trPr>
          <w:trHeight w:val="255"/>
        </w:trPr>
        <w:tc>
          <w:tcPr>
            <w:tcW w:w="8647" w:type="dxa"/>
            <w:gridSpan w:val="4"/>
            <w:shd w:val="clear" w:color="auto" w:fill="FBD4B4"/>
            <w:noWrap/>
            <w:tcMar>
              <w:top w:w="15" w:type="dxa"/>
              <w:left w:w="15" w:type="dxa"/>
              <w:bottom w:w="0" w:type="dxa"/>
              <w:right w:w="15" w:type="dxa"/>
            </w:tcMar>
            <w:vAlign w:val="center"/>
          </w:tcPr>
          <w:p w14:paraId="05EEA034" w14:textId="77777777" w:rsidR="00621023" w:rsidRPr="00731775" w:rsidRDefault="00621023" w:rsidP="00C672B6">
            <w:pPr>
              <w:rPr>
                <w:b/>
                <w:bCs/>
              </w:rPr>
            </w:pPr>
            <w:r>
              <w:rPr>
                <w:b/>
                <w:iCs/>
              </w:rPr>
              <w:t xml:space="preserve">Elective Courses of </w:t>
            </w:r>
            <w:r w:rsidRPr="00731775">
              <w:rPr>
                <w:b/>
                <w:iCs/>
              </w:rPr>
              <w:t xml:space="preserve">spring semester (EE) </w:t>
            </w:r>
          </w:p>
        </w:tc>
      </w:tr>
      <w:tr w:rsidR="00621023" w:rsidRPr="00731775" w14:paraId="611BF708" w14:textId="77777777" w:rsidTr="00C672B6">
        <w:trPr>
          <w:trHeight w:val="310"/>
        </w:trPr>
        <w:tc>
          <w:tcPr>
            <w:tcW w:w="851" w:type="dxa"/>
            <w:shd w:val="clear" w:color="auto" w:fill="FBD4B4"/>
            <w:tcMar>
              <w:top w:w="15" w:type="dxa"/>
              <w:left w:w="15" w:type="dxa"/>
              <w:bottom w:w="0" w:type="dxa"/>
              <w:right w:w="15" w:type="dxa"/>
            </w:tcMar>
            <w:vAlign w:val="center"/>
          </w:tcPr>
          <w:p w14:paraId="311849AF" w14:textId="77777777" w:rsidR="00621023" w:rsidRPr="00731775" w:rsidRDefault="00621023" w:rsidP="00C672B6">
            <w:pPr>
              <w:rPr>
                <w:b/>
              </w:rPr>
            </w:pPr>
            <w:r w:rsidRPr="00731775">
              <w:rPr>
                <w:b/>
              </w:rPr>
              <w:t>Code</w:t>
            </w:r>
          </w:p>
        </w:tc>
        <w:tc>
          <w:tcPr>
            <w:tcW w:w="5152" w:type="dxa"/>
            <w:shd w:val="clear" w:color="auto" w:fill="FBD4B4"/>
            <w:tcMar>
              <w:top w:w="15" w:type="dxa"/>
              <w:left w:w="15" w:type="dxa"/>
              <w:bottom w:w="0" w:type="dxa"/>
              <w:right w:w="15" w:type="dxa"/>
            </w:tcMar>
            <w:vAlign w:val="center"/>
          </w:tcPr>
          <w:p w14:paraId="0BCF872F" w14:textId="77777777" w:rsidR="00621023" w:rsidRPr="00731775" w:rsidRDefault="00621023" w:rsidP="00C672B6">
            <w:pPr>
              <w:rPr>
                <w:b/>
              </w:rPr>
            </w:pPr>
            <w:r w:rsidRPr="00731775">
              <w:rPr>
                <w:b/>
              </w:rPr>
              <w:t>Title</w:t>
            </w:r>
          </w:p>
        </w:tc>
        <w:tc>
          <w:tcPr>
            <w:tcW w:w="1984" w:type="dxa"/>
            <w:shd w:val="clear" w:color="auto" w:fill="FBD4B4"/>
            <w:vAlign w:val="center"/>
          </w:tcPr>
          <w:p w14:paraId="3381C9ED" w14:textId="77777777" w:rsidR="00621023" w:rsidRPr="00731775" w:rsidRDefault="00621023" w:rsidP="00C672B6">
            <w:pPr>
              <w:rPr>
                <w:b/>
              </w:rPr>
            </w:pPr>
            <w:r w:rsidRPr="00731775">
              <w:rPr>
                <w:b/>
              </w:rPr>
              <w:t>Teaching Staff</w:t>
            </w:r>
          </w:p>
        </w:tc>
        <w:tc>
          <w:tcPr>
            <w:tcW w:w="660" w:type="dxa"/>
            <w:shd w:val="clear" w:color="auto" w:fill="FBD4B4"/>
          </w:tcPr>
          <w:p w14:paraId="152C5740" w14:textId="77777777" w:rsidR="00621023" w:rsidRPr="00731775" w:rsidRDefault="00621023" w:rsidP="00C672B6">
            <w:pPr>
              <w:jc w:val="center"/>
              <w:rPr>
                <w:b/>
              </w:rPr>
            </w:pPr>
            <w:r w:rsidRPr="00731775">
              <w:rPr>
                <w:b/>
                <w:bCs/>
              </w:rPr>
              <w:t>ECTS</w:t>
            </w:r>
          </w:p>
        </w:tc>
      </w:tr>
      <w:tr w:rsidR="00621023" w:rsidRPr="00731775" w14:paraId="73969996" w14:textId="77777777" w:rsidTr="00C672B6">
        <w:trPr>
          <w:trHeight w:val="315"/>
        </w:trPr>
        <w:tc>
          <w:tcPr>
            <w:tcW w:w="851" w:type="dxa"/>
            <w:shd w:val="clear" w:color="auto" w:fill="FBD4B4"/>
            <w:tcMar>
              <w:top w:w="15" w:type="dxa"/>
              <w:left w:w="15" w:type="dxa"/>
              <w:bottom w:w="0" w:type="dxa"/>
              <w:right w:w="15" w:type="dxa"/>
            </w:tcMar>
          </w:tcPr>
          <w:p w14:paraId="08E0E45F" w14:textId="77777777" w:rsidR="00621023" w:rsidRPr="00731775" w:rsidRDefault="00621023" w:rsidP="00C672B6">
            <w:r w:rsidRPr="00731775">
              <w:t>EE 526</w:t>
            </w:r>
          </w:p>
        </w:tc>
        <w:tc>
          <w:tcPr>
            <w:tcW w:w="5152" w:type="dxa"/>
            <w:shd w:val="clear" w:color="auto" w:fill="FBD4B4"/>
            <w:tcMar>
              <w:top w:w="15" w:type="dxa"/>
              <w:left w:w="15" w:type="dxa"/>
              <w:bottom w:w="0" w:type="dxa"/>
              <w:right w:w="15" w:type="dxa"/>
            </w:tcMar>
          </w:tcPr>
          <w:p w14:paraId="36A5CAA8" w14:textId="77777777" w:rsidR="00621023" w:rsidRPr="00731775" w:rsidRDefault="00621023" w:rsidP="00C672B6">
            <w:r w:rsidRPr="00731775">
              <w:t>Cultural Elements of Olympic Games in the 4</w:t>
            </w:r>
            <w:r w:rsidRPr="00731775">
              <w:rPr>
                <w:vertAlign w:val="superscript"/>
              </w:rPr>
              <w:t>th</w:t>
            </w:r>
            <w:r w:rsidRPr="00731775">
              <w:t xml:space="preserve"> Century A.D.</w:t>
            </w:r>
          </w:p>
        </w:tc>
        <w:tc>
          <w:tcPr>
            <w:tcW w:w="1984" w:type="dxa"/>
            <w:shd w:val="clear" w:color="auto" w:fill="FBD4B4"/>
          </w:tcPr>
          <w:p w14:paraId="115C6713" w14:textId="77777777" w:rsidR="00621023" w:rsidRPr="00731775" w:rsidRDefault="00621023" w:rsidP="00C672B6">
            <w:r w:rsidRPr="00731775">
              <w:t xml:space="preserve">Fr. Ireneos Chatziefremidis </w:t>
            </w:r>
          </w:p>
        </w:tc>
        <w:tc>
          <w:tcPr>
            <w:tcW w:w="660" w:type="dxa"/>
            <w:shd w:val="clear" w:color="auto" w:fill="FBD4B4"/>
          </w:tcPr>
          <w:p w14:paraId="20EB07CA" w14:textId="77777777" w:rsidR="00621023" w:rsidRPr="00731775" w:rsidRDefault="00621023" w:rsidP="00C672B6">
            <w:pPr>
              <w:jc w:val="center"/>
            </w:pPr>
            <w:r w:rsidRPr="00731775">
              <w:t>4</w:t>
            </w:r>
          </w:p>
        </w:tc>
      </w:tr>
      <w:tr w:rsidR="00621023" w:rsidRPr="00731775" w14:paraId="562FCC6F" w14:textId="77777777" w:rsidTr="00C672B6">
        <w:trPr>
          <w:trHeight w:val="315"/>
        </w:trPr>
        <w:tc>
          <w:tcPr>
            <w:tcW w:w="851" w:type="dxa"/>
            <w:shd w:val="clear" w:color="auto" w:fill="FBD4B4"/>
            <w:tcMar>
              <w:top w:w="15" w:type="dxa"/>
              <w:left w:w="15" w:type="dxa"/>
              <w:bottom w:w="0" w:type="dxa"/>
              <w:right w:w="15" w:type="dxa"/>
            </w:tcMar>
          </w:tcPr>
          <w:p w14:paraId="738EFB16" w14:textId="77777777" w:rsidR="00621023" w:rsidRPr="00731775" w:rsidRDefault="00621023" w:rsidP="00C672B6">
            <w:r w:rsidRPr="00731775">
              <w:t>EE 504</w:t>
            </w:r>
          </w:p>
        </w:tc>
        <w:tc>
          <w:tcPr>
            <w:tcW w:w="5152" w:type="dxa"/>
            <w:shd w:val="clear" w:color="auto" w:fill="FBD4B4"/>
            <w:tcMar>
              <w:top w:w="15" w:type="dxa"/>
              <w:left w:w="15" w:type="dxa"/>
              <w:bottom w:w="0" w:type="dxa"/>
              <w:right w:w="15" w:type="dxa"/>
            </w:tcMar>
          </w:tcPr>
          <w:p w14:paraId="4F4374E6" w14:textId="77777777" w:rsidR="00621023" w:rsidRPr="00731775" w:rsidRDefault="00621023" w:rsidP="00C672B6">
            <w:r w:rsidRPr="00731775">
              <w:t>Book Arts</w:t>
            </w:r>
          </w:p>
        </w:tc>
        <w:tc>
          <w:tcPr>
            <w:tcW w:w="1984" w:type="dxa"/>
            <w:shd w:val="clear" w:color="auto" w:fill="FBD4B4"/>
          </w:tcPr>
          <w:p w14:paraId="69E889C6" w14:textId="77777777" w:rsidR="00621023" w:rsidRPr="00731775" w:rsidRDefault="00621023" w:rsidP="00C672B6">
            <w:r w:rsidRPr="00731775">
              <w:t xml:space="preserve">Papageorgiou E. </w:t>
            </w:r>
          </w:p>
        </w:tc>
        <w:tc>
          <w:tcPr>
            <w:tcW w:w="660" w:type="dxa"/>
            <w:shd w:val="clear" w:color="auto" w:fill="FBD4B4"/>
          </w:tcPr>
          <w:p w14:paraId="18FA5230" w14:textId="77777777" w:rsidR="00621023" w:rsidRPr="00731775" w:rsidRDefault="00621023" w:rsidP="00C672B6">
            <w:pPr>
              <w:jc w:val="center"/>
            </w:pPr>
            <w:r w:rsidRPr="00731775">
              <w:t>4</w:t>
            </w:r>
          </w:p>
        </w:tc>
      </w:tr>
      <w:tr w:rsidR="00621023" w:rsidRPr="00731775" w14:paraId="69D5F686" w14:textId="77777777" w:rsidTr="00C672B6">
        <w:trPr>
          <w:trHeight w:val="315"/>
        </w:trPr>
        <w:tc>
          <w:tcPr>
            <w:tcW w:w="851" w:type="dxa"/>
            <w:shd w:val="clear" w:color="auto" w:fill="FBD4B4"/>
            <w:tcMar>
              <w:top w:w="15" w:type="dxa"/>
              <w:left w:w="15" w:type="dxa"/>
              <w:bottom w:w="0" w:type="dxa"/>
              <w:right w:w="15" w:type="dxa"/>
            </w:tcMar>
          </w:tcPr>
          <w:p w14:paraId="02C2A5BB" w14:textId="77777777" w:rsidR="00621023" w:rsidRPr="00731775" w:rsidRDefault="00621023" w:rsidP="00C672B6">
            <w:r w:rsidRPr="00731775">
              <w:t>EE 530</w:t>
            </w:r>
          </w:p>
        </w:tc>
        <w:tc>
          <w:tcPr>
            <w:tcW w:w="5152" w:type="dxa"/>
            <w:shd w:val="clear" w:color="auto" w:fill="FBD4B4"/>
            <w:tcMar>
              <w:top w:w="15" w:type="dxa"/>
              <w:left w:w="15" w:type="dxa"/>
              <w:bottom w:w="0" w:type="dxa"/>
              <w:right w:w="15" w:type="dxa"/>
            </w:tcMar>
          </w:tcPr>
          <w:p w14:paraId="005C9D87" w14:textId="77777777" w:rsidR="00621023" w:rsidRPr="00731775" w:rsidRDefault="00621023" w:rsidP="00C672B6">
            <w:r w:rsidRPr="00731775">
              <w:t>Extended Teaching Practice</w:t>
            </w:r>
          </w:p>
        </w:tc>
        <w:tc>
          <w:tcPr>
            <w:tcW w:w="1984" w:type="dxa"/>
            <w:shd w:val="clear" w:color="auto" w:fill="FBD4B4"/>
          </w:tcPr>
          <w:p w14:paraId="7C13E60F" w14:textId="77777777" w:rsidR="00621023" w:rsidRPr="00731775" w:rsidRDefault="00621023" w:rsidP="00C672B6">
            <w:r w:rsidRPr="00731775">
              <w:t xml:space="preserve">Sakellariou A. </w:t>
            </w:r>
          </w:p>
        </w:tc>
        <w:tc>
          <w:tcPr>
            <w:tcW w:w="660" w:type="dxa"/>
            <w:shd w:val="clear" w:color="auto" w:fill="FBD4B4"/>
          </w:tcPr>
          <w:p w14:paraId="226DD01F" w14:textId="77777777" w:rsidR="00621023" w:rsidRPr="00731775" w:rsidRDefault="00621023" w:rsidP="00C672B6">
            <w:pPr>
              <w:jc w:val="center"/>
            </w:pPr>
            <w:r w:rsidRPr="00731775">
              <w:t>4</w:t>
            </w:r>
          </w:p>
        </w:tc>
      </w:tr>
      <w:tr w:rsidR="00621023" w:rsidRPr="00731775" w14:paraId="26454EC4" w14:textId="77777777" w:rsidTr="00C672B6">
        <w:trPr>
          <w:trHeight w:val="300"/>
        </w:trPr>
        <w:tc>
          <w:tcPr>
            <w:tcW w:w="851" w:type="dxa"/>
            <w:shd w:val="clear" w:color="auto" w:fill="FBD4B4"/>
            <w:tcMar>
              <w:top w:w="15" w:type="dxa"/>
              <w:left w:w="15" w:type="dxa"/>
              <w:bottom w:w="0" w:type="dxa"/>
              <w:right w:w="15" w:type="dxa"/>
            </w:tcMar>
          </w:tcPr>
          <w:p w14:paraId="505F5489" w14:textId="77777777" w:rsidR="00621023" w:rsidRPr="00731775" w:rsidRDefault="00621023" w:rsidP="00C672B6">
            <w:r w:rsidRPr="00731775">
              <w:t>EE 181</w:t>
            </w:r>
          </w:p>
        </w:tc>
        <w:tc>
          <w:tcPr>
            <w:tcW w:w="5152" w:type="dxa"/>
            <w:shd w:val="clear" w:color="auto" w:fill="FBD4B4"/>
            <w:tcMar>
              <w:top w:w="15" w:type="dxa"/>
              <w:left w:w="15" w:type="dxa"/>
              <w:bottom w:w="0" w:type="dxa"/>
              <w:right w:w="15" w:type="dxa"/>
            </w:tcMar>
          </w:tcPr>
          <w:p w14:paraId="743AEE26" w14:textId="77777777" w:rsidR="00621023" w:rsidRPr="00731775" w:rsidRDefault="00621023" w:rsidP="00C672B6">
            <w:r w:rsidRPr="00731775">
              <w:t>Mental Health in School Environment</w:t>
            </w:r>
          </w:p>
        </w:tc>
        <w:tc>
          <w:tcPr>
            <w:tcW w:w="1984" w:type="dxa"/>
            <w:shd w:val="clear" w:color="auto" w:fill="FBD4B4"/>
          </w:tcPr>
          <w:p w14:paraId="13CF149B" w14:textId="77777777" w:rsidR="00621023" w:rsidRPr="00731775" w:rsidRDefault="00621023" w:rsidP="00C672B6">
            <w:r w:rsidRPr="00731775">
              <w:t xml:space="preserve">Vasiou A. </w:t>
            </w:r>
          </w:p>
        </w:tc>
        <w:tc>
          <w:tcPr>
            <w:tcW w:w="660" w:type="dxa"/>
            <w:shd w:val="clear" w:color="auto" w:fill="FBD4B4"/>
          </w:tcPr>
          <w:p w14:paraId="0A5627E6" w14:textId="77777777" w:rsidR="00621023" w:rsidRPr="00731775" w:rsidRDefault="00621023" w:rsidP="00C672B6">
            <w:pPr>
              <w:jc w:val="center"/>
            </w:pPr>
            <w:r w:rsidRPr="00731775">
              <w:t>4</w:t>
            </w:r>
          </w:p>
        </w:tc>
      </w:tr>
    </w:tbl>
    <w:p w14:paraId="4BEB6F1F" w14:textId="77777777" w:rsidR="004163C9" w:rsidRPr="007C60D7" w:rsidRDefault="004163C9">
      <w:pPr>
        <w:rPr>
          <w:lang w:val="en"/>
        </w:rPr>
      </w:pPr>
    </w:p>
    <w:sectPr w:rsidR="004163C9" w:rsidRPr="007C60D7" w:rsidSect="00E647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7340D" w14:textId="77777777" w:rsidR="00E07D72" w:rsidRDefault="00E07D72" w:rsidP="00E6471B">
      <w:pPr>
        <w:spacing w:after="0" w:line="240" w:lineRule="auto"/>
      </w:pPr>
      <w:r>
        <w:separator/>
      </w:r>
    </w:p>
  </w:endnote>
  <w:endnote w:type="continuationSeparator" w:id="0">
    <w:p w14:paraId="353649C2" w14:textId="77777777" w:rsidR="00E07D72" w:rsidRDefault="00E07D72" w:rsidP="00E6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F12A" w14:textId="77777777" w:rsidR="000314D7" w:rsidRPr="00F90478" w:rsidRDefault="000314D7" w:rsidP="00F90478">
    <w:pPr>
      <w:pStyle w:val="a3"/>
      <w:pBdr>
        <w:top w:val="single" w:sz="4" w:space="1" w:color="auto"/>
      </w:pBdr>
      <w:tabs>
        <w:tab w:val="clear" w:pos="4320"/>
        <w:tab w:val="clear" w:pos="8640"/>
        <w:tab w:val="left" w:pos="5442"/>
      </w:tabs>
      <w:spacing w:line="240" w:lineRule="auto"/>
      <w:ind w:right="360"/>
      <w:jc w:val="center"/>
      <w:rPr>
        <w:sz w:val="8"/>
        <w:szCs w:val="8"/>
      </w:rPr>
    </w:pPr>
  </w:p>
  <w:p w14:paraId="2FD294CD" w14:textId="77777777" w:rsidR="000314D7" w:rsidRPr="00A55608" w:rsidRDefault="000314D7" w:rsidP="00F90478">
    <w:pPr>
      <w:pStyle w:val="a3"/>
      <w:pBdr>
        <w:top w:val="single" w:sz="4" w:space="1" w:color="auto"/>
      </w:pBdr>
      <w:tabs>
        <w:tab w:val="clear" w:pos="4320"/>
        <w:tab w:val="clear" w:pos="8640"/>
        <w:tab w:val="left" w:pos="5442"/>
      </w:tabs>
      <w:spacing w:line="240" w:lineRule="auto"/>
      <w:ind w:right="36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5E59F" w14:textId="77777777" w:rsidR="00E07D72" w:rsidRDefault="00E07D72" w:rsidP="00E6471B">
      <w:pPr>
        <w:spacing w:after="0" w:line="240" w:lineRule="auto"/>
      </w:pPr>
      <w:r>
        <w:separator/>
      </w:r>
    </w:p>
  </w:footnote>
  <w:footnote w:type="continuationSeparator" w:id="0">
    <w:p w14:paraId="11172D5C" w14:textId="77777777" w:rsidR="00E07D72" w:rsidRDefault="00E07D72" w:rsidP="00E64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2F10"/>
    <w:multiLevelType w:val="multilevel"/>
    <w:tmpl w:val="E3C0D2AC"/>
    <w:lvl w:ilvl="0">
      <w:start w:val="1"/>
      <w:numFmt w:val="decimal"/>
      <w:pStyle w:val="1"/>
      <w:lvlText w:val="%1."/>
      <w:lvlJc w:val="left"/>
      <w:pPr>
        <w:ind w:left="432" w:hanging="432"/>
      </w:pPr>
      <w:rPr>
        <w:rFonts w:ascii="Cambria" w:hAnsi="Cambria" w:hint="default"/>
        <w:b/>
        <w:bCs/>
        <w:i w:val="0"/>
        <w:iCs w:val="0"/>
        <w:caps/>
        <w:strike w:val="0"/>
        <w:dstrike w:val="0"/>
        <w:vanish w:val="0"/>
        <w:color w:val="365F91"/>
        <w:sz w:val="28"/>
        <w:szCs w:val="28"/>
        <w:u w:val="none"/>
        <w:vertAlign w:val="baseline"/>
      </w:rPr>
    </w:lvl>
    <w:lvl w:ilvl="1">
      <w:start w:val="1"/>
      <w:numFmt w:val="decimal"/>
      <w:pStyle w:val="2"/>
      <w:lvlText w:val="%1.%2"/>
      <w:lvlJc w:val="left"/>
      <w:pPr>
        <w:ind w:left="576" w:hanging="576"/>
      </w:pPr>
      <w:rPr>
        <w:rFonts w:ascii="Cambria" w:hAnsi="Cambria" w:hint="default"/>
        <w:b/>
        <w:bCs/>
        <w:i w:val="0"/>
        <w:iCs w:val="0"/>
        <w:caps w:val="0"/>
        <w:strike w:val="0"/>
        <w:dstrike w:val="0"/>
        <w:vanish w:val="0"/>
        <w:color w:val="365F91"/>
        <w:sz w:val="32"/>
        <w:szCs w:val="32"/>
        <w:u w:val="none"/>
        <w:vertAlign w:val="baseline"/>
      </w:rPr>
    </w:lvl>
    <w:lvl w:ilvl="2">
      <w:start w:val="1"/>
      <w:numFmt w:val="decimal"/>
      <w:pStyle w:val="3"/>
      <w:lvlText w:val="%1.%2.%3"/>
      <w:lvlJc w:val="left"/>
      <w:pPr>
        <w:ind w:left="720" w:hanging="720"/>
      </w:pPr>
      <w:rPr>
        <w:rFonts w:ascii="Cambria" w:hAnsi="Cambria" w:hint="default"/>
        <w:b/>
        <w:bCs/>
        <w:i/>
        <w:iCs/>
        <w:caps w:val="0"/>
        <w:strike w:val="0"/>
        <w:dstrike w:val="0"/>
        <w:vanish w:val="0"/>
        <w:color w:val="365F91"/>
        <w:sz w:val="24"/>
        <w:szCs w:val="24"/>
        <w:u w:val="none"/>
        <w:vertAlign w:val="baseline"/>
      </w:rPr>
    </w:lvl>
    <w:lvl w:ilvl="3">
      <w:start w:val="1"/>
      <w:numFmt w:val="decimal"/>
      <w:pStyle w:val="4"/>
      <w:lvlText w:val="%1.%2.%3.%4"/>
      <w:lvlJc w:val="left"/>
      <w:pPr>
        <w:ind w:left="864" w:hanging="864"/>
      </w:pPr>
      <w:rPr>
        <w:rFonts w:ascii="Cambria" w:hAnsi="Cambria" w:hint="default"/>
        <w:b w:val="0"/>
        <w:bCs w:val="0"/>
        <w:i/>
        <w:iCs/>
        <w:caps w:val="0"/>
        <w:strike w:val="0"/>
        <w:dstrike w:val="0"/>
        <w:vanish w:val="0"/>
        <w:color w:val="365F91"/>
        <w:sz w:val="24"/>
        <w:szCs w:val="24"/>
        <w:vertAlign w:val="baseline"/>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15:restartNumberingAfterBreak="0">
    <w:nsid w:val="29997B83"/>
    <w:multiLevelType w:val="hybridMultilevel"/>
    <w:tmpl w:val="11C4E58C"/>
    <w:lvl w:ilvl="0" w:tplc="9AEA9D4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DC7CE4"/>
    <w:multiLevelType w:val="hybridMultilevel"/>
    <w:tmpl w:val="D4BCF2DA"/>
    <w:lvl w:ilvl="0" w:tplc="B5CA80D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D7"/>
    <w:rsid w:val="000314D7"/>
    <w:rsid w:val="00092F1A"/>
    <w:rsid w:val="001E3659"/>
    <w:rsid w:val="001F69FA"/>
    <w:rsid w:val="001F7DDB"/>
    <w:rsid w:val="00202EBE"/>
    <w:rsid w:val="004163C9"/>
    <w:rsid w:val="00621023"/>
    <w:rsid w:val="007C60D7"/>
    <w:rsid w:val="00AF6F92"/>
    <w:rsid w:val="00CD2089"/>
    <w:rsid w:val="00DB6D3F"/>
    <w:rsid w:val="00E07D72"/>
    <w:rsid w:val="00E647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B624"/>
  <w15:chartTrackingRefBased/>
  <w15:docId w15:val="{858F51EA-B1BB-4E79-AF49-005D2757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link w:val="1Char"/>
    <w:uiPriority w:val="99"/>
    <w:qFormat/>
    <w:rsid w:val="000314D7"/>
    <w:pPr>
      <w:keepNext/>
      <w:numPr>
        <w:numId w:val="1"/>
      </w:numPr>
      <w:spacing w:before="240" w:after="60" w:line="360" w:lineRule="auto"/>
      <w:jc w:val="both"/>
      <w:outlineLvl w:val="0"/>
    </w:pPr>
    <w:rPr>
      <w:rFonts w:ascii="Times New Roman" w:eastAsia="Times New Roman" w:hAnsi="Times New Roman" w:cs="Arial"/>
      <w:b/>
      <w:bCs/>
      <w:color w:val="365F91"/>
      <w:kern w:val="32"/>
      <w:sz w:val="28"/>
      <w:szCs w:val="32"/>
      <w:lang w:val="en-GB" w:eastAsia="el-GR"/>
    </w:rPr>
  </w:style>
  <w:style w:type="paragraph" w:styleId="2">
    <w:name w:val="heading 2"/>
    <w:basedOn w:val="a"/>
    <w:next w:val="a"/>
    <w:link w:val="2Char"/>
    <w:uiPriority w:val="99"/>
    <w:qFormat/>
    <w:rsid w:val="000314D7"/>
    <w:pPr>
      <w:keepNext/>
      <w:numPr>
        <w:ilvl w:val="1"/>
        <w:numId w:val="1"/>
      </w:numPr>
      <w:overflowPunct w:val="0"/>
      <w:autoSpaceDE w:val="0"/>
      <w:autoSpaceDN w:val="0"/>
      <w:adjustRightInd w:val="0"/>
      <w:spacing w:after="0" w:line="240" w:lineRule="auto"/>
      <w:ind w:left="0"/>
      <w:textAlignment w:val="baseline"/>
      <w:outlineLvl w:val="1"/>
    </w:pPr>
    <w:rPr>
      <w:rFonts w:ascii="Times New Roman" w:eastAsia="Batang" w:hAnsi="Times New Roman" w:cs="Times New Roman"/>
      <w:b/>
      <w:bCs/>
      <w:color w:val="365F91"/>
      <w:sz w:val="32"/>
      <w:szCs w:val="32"/>
      <w:lang w:val="en-GB" w:eastAsia="ko-KR"/>
    </w:rPr>
  </w:style>
  <w:style w:type="paragraph" w:styleId="3">
    <w:name w:val="heading 3"/>
    <w:basedOn w:val="a"/>
    <w:next w:val="a"/>
    <w:link w:val="3Char"/>
    <w:uiPriority w:val="99"/>
    <w:qFormat/>
    <w:rsid w:val="000314D7"/>
    <w:pPr>
      <w:keepNext/>
      <w:numPr>
        <w:ilvl w:val="2"/>
        <w:numId w:val="1"/>
      </w:numPr>
      <w:overflowPunct w:val="0"/>
      <w:autoSpaceDE w:val="0"/>
      <w:autoSpaceDN w:val="0"/>
      <w:adjustRightInd w:val="0"/>
      <w:spacing w:after="0" w:line="240" w:lineRule="auto"/>
      <w:textAlignment w:val="baseline"/>
      <w:outlineLvl w:val="2"/>
    </w:pPr>
    <w:rPr>
      <w:rFonts w:ascii="Times New Roman" w:eastAsia="Batang" w:hAnsi="Times New Roman" w:cs="Times New Roman"/>
      <w:sz w:val="24"/>
      <w:szCs w:val="24"/>
      <w:lang w:eastAsia="ko-KR"/>
    </w:rPr>
  </w:style>
  <w:style w:type="paragraph" w:styleId="4">
    <w:name w:val="heading 4"/>
    <w:basedOn w:val="a"/>
    <w:next w:val="a"/>
    <w:link w:val="4Char"/>
    <w:qFormat/>
    <w:rsid w:val="000314D7"/>
    <w:pPr>
      <w:keepNext/>
      <w:numPr>
        <w:ilvl w:val="3"/>
        <w:numId w:val="1"/>
      </w:numPr>
      <w:spacing w:after="0" w:line="360" w:lineRule="auto"/>
      <w:jc w:val="both"/>
      <w:outlineLvl w:val="3"/>
    </w:pPr>
    <w:rPr>
      <w:rFonts w:ascii="Times New Roman" w:eastAsia="Times New Roman" w:hAnsi="Times New Roman" w:cs="Times New Roman"/>
      <w:i/>
      <w:iCs/>
      <w:sz w:val="24"/>
      <w:szCs w:val="24"/>
      <w:lang w:val="en-GB" w:eastAsia="ko-KR"/>
    </w:rPr>
  </w:style>
  <w:style w:type="paragraph" w:styleId="5">
    <w:name w:val="heading 5"/>
    <w:basedOn w:val="a"/>
    <w:next w:val="a"/>
    <w:link w:val="5Char"/>
    <w:qFormat/>
    <w:rsid w:val="000314D7"/>
    <w:pPr>
      <w:numPr>
        <w:ilvl w:val="4"/>
        <w:numId w:val="1"/>
      </w:numPr>
      <w:spacing w:before="240" w:after="60" w:line="240" w:lineRule="auto"/>
      <w:outlineLvl w:val="4"/>
    </w:pPr>
    <w:rPr>
      <w:rFonts w:ascii="Times New Roman" w:eastAsia="Batang" w:hAnsi="Times New Roman" w:cs="Times New Roman"/>
      <w:b/>
      <w:bCs/>
      <w:i/>
      <w:iCs/>
      <w:sz w:val="26"/>
      <w:szCs w:val="26"/>
      <w:lang w:val="en-GB" w:eastAsia="ko-KR"/>
    </w:rPr>
  </w:style>
  <w:style w:type="paragraph" w:styleId="6">
    <w:name w:val="heading 6"/>
    <w:basedOn w:val="a"/>
    <w:next w:val="a"/>
    <w:link w:val="6Char"/>
    <w:qFormat/>
    <w:rsid w:val="000314D7"/>
    <w:pPr>
      <w:keepNext/>
      <w:numPr>
        <w:ilvl w:val="5"/>
        <w:numId w:val="1"/>
      </w:numPr>
      <w:tabs>
        <w:tab w:val="left" w:pos="1440"/>
      </w:tabs>
      <w:overflowPunct w:val="0"/>
      <w:autoSpaceDE w:val="0"/>
      <w:autoSpaceDN w:val="0"/>
      <w:adjustRightInd w:val="0"/>
      <w:spacing w:after="0" w:line="240" w:lineRule="auto"/>
      <w:jc w:val="both"/>
      <w:textAlignment w:val="baseline"/>
      <w:outlineLvl w:val="5"/>
    </w:pPr>
    <w:rPr>
      <w:rFonts w:ascii="Garamond" w:eastAsia="Times New Roman" w:hAnsi="Garamond" w:cs="Times New Roman"/>
      <w:i/>
      <w:kern w:val="32"/>
      <w:szCs w:val="20"/>
      <w:lang w:val="en-GB"/>
    </w:rPr>
  </w:style>
  <w:style w:type="paragraph" w:styleId="7">
    <w:name w:val="heading 7"/>
    <w:basedOn w:val="a"/>
    <w:next w:val="a"/>
    <w:link w:val="7Char"/>
    <w:qFormat/>
    <w:rsid w:val="000314D7"/>
    <w:pPr>
      <w:keepNext/>
      <w:widowControl w:val="0"/>
      <w:numPr>
        <w:ilvl w:val="6"/>
        <w:numId w:val="1"/>
      </w:numPr>
      <w:tabs>
        <w:tab w:val="left" w:pos="720"/>
      </w:tabs>
      <w:overflowPunct w:val="0"/>
      <w:autoSpaceDE w:val="0"/>
      <w:autoSpaceDN w:val="0"/>
      <w:adjustRightInd w:val="0"/>
      <w:spacing w:after="0" w:line="240" w:lineRule="auto"/>
      <w:jc w:val="both"/>
      <w:textAlignment w:val="baseline"/>
      <w:outlineLvl w:val="6"/>
    </w:pPr>
    <w:rPr>
      <w:rFonts w:ascii="Garamond" w:eastAsia="Times New Roman" w:hAnsi="Garamond" w:cs="Times New Roman"/>
      <w:sz w:val="26"/>
      <w:szCs w:val="20"/>
    </w:rPr>
  </w:style>
  <w:style w:type="paragraph" w:styleId="8">
    <w:name w:val="heading 8"/>
    <w:basedOn w:val="a"/>
    <w:next w:val="a"/>
    <w:link w:val="8Char"/>
    <w:qFormat/>
    <w:rsid w:val="000314D7"/>
    <w:pPr>
      <w:keepNext/>
      <w:widowControl w:val="0"/>
      <w:numPr>
        <w:ilvl w:val="7"/>
        <w:numId w:val="1"/>
      </w:numPr>
      <w:overflowPunct w:val="0"/>
      <w:autoSpaceDE w:val="0"/>
      <w:autoSpaceDN w:val="0"/>
      <w:adjustRightInd w:val="0"/>
      <w:spacing w:after="0" w:line="240" w:lineRule="auto"/>
      <w:jc w:val="both"/>
      <w:textAlignment w:val="baseline"/>
      <w:outlineLvl w:val="7"/>
    </w:pPr>
    <w:rPr>
      <w:rFonts w:ascii="Garamond" w:eastAsia="Times New Roman" w:hAnsi="Garamond" w:cs="Times New Roman"/>
      <w:b/>
      <w:sz w:val="26"/>
      <w:szCs w:val="20"/>
      <w:lang w:val="en-GB"/>
    </w:rPr>
  </w:style>
  <w:style w:type="paragraph" w:styleId="9">
    <w:name w:val="heading 9"/>
    <w:basedOn w:val="a"/>
    <w:next w:val="a"/>
    <w:link w:val="9Char"/>
    <w:qFormat/>
    <w:rsid w:val="000314D7"/>
    <w:pPr>
      <w:numPr>
        <w:ilvl w:val="8"/>
        <w:numId w:val="1"/>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314D7"/>
    <w:rPr>
      <w:rFonts w:ascii="Times New Roman" w:eastAsia="Times New Roman" w:hAnsi="Times New Roman" w:cs="Arial"/>
      <w:b/>
      <w:bCs/>
      <w:color w:val="365F91"/>
      <w:kern w:val="32"/>
      <w:sz w:val="28"/>
      <w:szCs w:val="32"/>
      <w:lang w:val="en-GB" w:eastAsia="el-GR"/>
    </w:rPr>
  </w:style>
  <w:style w:type="character" w:customStyle="1" w:styleId="2Char">
    <w:name w:val="Επικεφαλίδα 2 Char"/>
    <w:basedOn w:val="a0"/>
    <w:link w:val="2"/>
    <w:uiPriority w:val="99"/>
    <w:rsid w:val="000314D7"/>
    <w:rPr>
      <w:rFonts w:ascii="Times New Roman" w:eastAsia="Batang" w:hAnsi="Times New Roman" w:cs="Times New Roman"/>
      <w:b/>
      <w:bCs/>
      <w:color w:val="365F91"/>
      <w:sz w:val="32"/>
      <w:szCs w:val="32"/>
      <w:lang w:val="en-GB" w:eastAsia="ko-KR"/>
    </w:rPr>
  </w:style>
  <w:style w:type="character" w:customStyle="1" w:styleId="3Char">
    <w:name w:val="Επικεφαλίδα 3 Char"/>
    <w:basedOn w:val="a0"/>
    <w:link w:val="3"/>
    <w:uiPriority w:val="99"/>
    <w:rsid w:val="000314D7"/>
    <w:rPr>
      <w:rFonts w:ascii="Times New Roman" w:eastAsia="Batang" w:hAnsi="Times New Roman" w:cs="Times New Roman"/>
      <w:sz w:val="24"/>
      <w:szCs w:val="24"/>
      <w:lang w:val="en-US" w:eastAsia="ko-KR"/>
    </w:rPr>
  </w:style>
  <w:style w:type="character" w:customStyle="1" w:styleId="4Char">
    <w:name w:val="Επικεφαλίδα 4 Char"/>
    <w:basedOn w:val="a0"/>
    <w:link w:val="4"/>
    <w:rsid w:val="000314D7"/>
    <w:rPr>
      <w:rFonts w:ascii="Times New Roman" w:eastAsia="Times New Roman" w:hAnsi="Times New Roman" w:cs="Times New Roman"/>
      <w:i/>
      <w:iCs/>
      <w:sz w:val="24"/>
      <w:szCs w:val="24"/>
      <w:lang w:val="en-GB" w:eastAsia="ko-KR"/>
    </w:rPr>
  </w:style>
  <w:style w:type="character" w:customStyle="1" w:styleId="5Char">
    <w:name w:val="Επικεφαλίδα 5 Char"/>
    <w:basedOn w:val="a0"/>
    <w:link w:val="5"/>
    <w:rsid w:val="000314D7"/>
    <w:rPr>
      <w:rFonts w:ascii="Times New Roman" w:eastAsia="Batang" w:hAnsi="Times New Roman" w:cs="Times New Roman"/>
      <w:b/>
      <w:bCs/>
      <w:i/>
      <w:iCs/>
      <w:sz w:val="26"/>
      <w:szCs w:val="26"/>
      <w:lang w:val="en-GB" w:eastAsia="ko-KR"/>
    </w:rPr>
  </w:style>
  <w:style w:type="character" w:customStyle="1" w:styleId="6Char">
    <w:name w:val="Επικεφαλίδα 6 Char"/>
    <w:basedOn w:val="a0"/>
    <w:link w:val="6"/>
    <w:rsid w:val="000314D7"/>
    <w:rPr>
      <w:rFonts w:ascii="Garamond" w:eastAsia="Times New Roman" w:hAnsi="Garamond" w:cs="Times New Roman"/>
      <w:i/>
      <w:kern w:val="32"/>
      <w:szCs w:val="20"/>
      <w:lang w:val="en-GB"/>
    </w:rPr>
  </w:style>
  <w:style w:type="character" w:customStyle="1" w:styleId="7Char">
    <w:name w:val="Επικεφαλίδα 7 Char"/>
    <w:basedOn w:val="a0"/>
    <w:link w:val="7"/>
    <w:rsid w:val="000314D7"/>
    <w:rPr>
      <w:rFonts w:ascii="Garamond" w:eastAsia="Times New Roman" w:hAnsi="Garamond" w:cs="Times New Roman"/>
      <w:sz w:val="26"/>
      <w:szCs w:val="20"/>
      <w:lang w:val="en-US"/>
    </w:rPr>
  </w:style>
  <w:style w:type="character" w:customStyle="1" w:styleId="8Char">
    <w:name w:val="Επικεφαλίδα 8 Char"/>
    <w:basedOn w:val="a0"/>
    <w:link w:val="8"/>
    <w:rsid w:val="000314D7"/>
    <w:rPr>
      <w:rFonts w:ascii="Garamond" w:eastAsia="Times New Roman" w:hAnsi="Garamond" w:cs="Times New Roman"/>
      <w:b/>
      <w:sz w:val="26"/>
      <w:szCs w:val="20"/>
      <w:lang w:val="en-GB"/>
    </w:rPr>
  </w:style>
  <w:style w:type="character" w:customStyle="1" w:styleId="9Char">
    <w:name w:val="Επικεφαλίδα 9 Char"/>
    <w:basedOn w:val="a0"/>
    <w:link w:val="9"/>
    <w:rsid w:val="000314D7"/>
    <w:rPr>
      <w:rFonts w:ascii="Times New Roman" w:eastAsia="Times New Roman" w:hAnsi="Times New Roman" w:cs="Arial"/>
      <w:lang w:val="en-GB"/>
    </w:rPr>
  </w:style>
  <w:style w:type="paragraph" w:customStyle="1" w:styleId="10">
    <w:name w:val="Στυλ1"/>
    <w:basedOn w:val="a"/>
    <w:autoRedefine/>
    <w:rsid w:val="000314D7"/>
    <w:pPr>
      <w:spacing w:after="0" w:line="240" w:lineRule="auto"/>
      <w:ind w:right="-5484"/>
      <w:jc w:val="both"/>
    </w:pPr>
    <w:rPr>
      <w:rFonts w:ascii="Times New Roman" w:eastAsia="Times New Roman" w:hAnsi="Times New Roman" w:cs="Times New Roman"/>
      <w:bCs/>
      <w:lang w:eastAsia="el-GR"/>
    </w:rPr>
  </w:style>
  <w:style w:type="paragraph" w:styleId="a3">
    <w:name w:val="footer"/>
    <w:basedOn w:val="a"/>
    <w:link w:val="Char"/>
    <w:rsid w:val="000314D7"/>
    <w:pPr>
      <w:tabs>
        <w:tab w:val="center" w:pos="4320"/>
        <w:tab w:val="right" w:pos="8640"/>
      </w:tabs>
      <w:spacing w:after="0" w:line="360" w:lineRule="auto"/>
      <w:ind w:firstLine="720"/>
      <w:jc w:val="both"/>
    </w:pPr>
    <w:rPr>
      <w:rFonts w:ascii="Times New Roman" w:eastAsia="Times New Roman" w:hAnsi="Times New Roman" w:cs="Times New Roman"/>
      <w:sz w:val="24"/>
      <w:szCs w:val="24"/>
      <w:lang w:val="en-GB" w:eastAsia="el-GR"/>
    </w:rPr>
  </w:style>
  <w:style w:type="character" w:customStyle="1" w:styleId="Char">
    <w:name w:val="Υποσέλιδο Char"/>
    <w:basedOn w:val="a0"/>
    <w:link w:val="a3"/>
    <w:rsid w:val="000314D7"/>
    <w:rPr>
      <w:rFonts w:ascii="Times New Roman" w:eastAsia="Times New Roman" w:hAnsi="Times New Roman" w:cs="Times New Roman"/>
      <w:sz w:val="24"/>
      <w:szCs w:val="24"/>
      <w:lang w:val="en-GB" w:eastAsia="el-GR"/>
    </w:rPr>
  </w:style>
  <w:style w:type="character" w:styleId="a4">
    <w:name w:val="page number"/>
    <w:basedOn w:val="a0"/>
    <w:rsid w:val="000314D7"/>
  </w:style>
  <w:style w:type="paragraph" w:styleId="a5">
    <w:name w:val="No Spacing"/>
    <w:uiPriority w:val="1"/>
    <w:qFormat/>
    <w:rsid w:val="000314D7"/>
    <w:pPr>
      <w:spacing w:after="0" w:line="240" w:lineRule="auto"/>
      <w:ind w:firstLine="720"/>
      <w:jc w:val="both"/>
    </w:pPr>
    <w:rPr>
      <w:rFonts w:ascii="Times New Roman" w:eastAsia="Times New Roman" w:hAnsi="Times New Roman" w:cs="Times New Roman"/>
      <w:sz w:val="24"/>
      <w:szCs w:val="24"/>
      <w:lang w:eastAsia="el-GR"/>
    </w:rPr>
  </w:style>
  <w:style w:type="character" w:styleId="a6">
    <w:name w:val="Subtle Emphasis"/>
    <w:uiPriority w:val="19"/>
    <w:qFormat/>
    <w:rsid w:val="000314D7"/>
    <w:rPr>
      <w:i/>
      <w:iCs/>
      <w:color w:val="808080"/>
    </w:rPr>
  </w:style>
  <w:style w:type="paragraph" w:styleId="a7">
    <w:name w:val="header"/>
    <w:basedOn w:val="a"/>
    <w:link w:val="Char0"/>
    <w:uiPriority w:val="99"/>
    <w:unhideWhenUsed/>
    <w:rsid w:val="00E6471B"/>
    <w:pPr>
      <w:tabs>
        <w:tab w:val="center" w:pos="4153"/>
        <w:tab w:val="right" w:pos="8306"/>
      </w:tabs>
      <w:spacing w:after="0" w:line="240" w:lineRule="auto"/>
    </w:pPr>
  </w:style>
  <w:style w:type="character" w:customStyle="1" w:styleId="Char0">
    <w:name w:val="Κεφαλίδα Char"/>
    <w:basedOn w:val="a0"/>
    <w:link w:val="a7"/>
    <w:uiPriority w:val="99"/>
    <w:rsid w:val="00E6471B"/>
    <w:rPr>
      <w:lang w:val="en-US"/>
    </w:rPr>
  </w:style>
  <w:style w:type="character" w:styleId="a8">
    <w:name w:val="annotation reference"/>
    <w:basedOn w:val="a0"/>
    <w:uiPriority w:val="99"/>
    <w:semiHidden/>
    <w:unhideWhenUsed/>
    <w:rsid w:val="00621023"/>
    <w:rPr>
      <w:sz w:val="16"/>
      <w:szCs w:val="16"/>
    </w:rPr>
  </w:style>
  <w:style w:type="paragraph" w:styleId="a9">
    <w:name w:val="annotation text"/>
    <w:basedOn w:val="a"/>
    <w:link w:val="Char1"/>
    <w:uiPriority w:val="99"/>
    <w:semiHidden/>
    <w:unhideWhenUsed/>
    <w:rsid w:val="00621023"/>
    <w:pPr>
      <w:spacing w:line="240" w:lineRule="auto"/>
    </w:pPr>
    <w:rPr>
      <w:sz w:val="20"/>
      <w:szCs w:val="20"/>
    </w:rPr>
  </w:style>
  <w:style w:type="character" w:customStyle="1" w:styleId="Char1">
    <w:name w:val="Κείμενο σχολίου Char"/>
    <w:basedOn w:val="a0"/>
    <w:link w:val="a9"/>
    <w:uiPriority w:val="99"/>
    <w:semiHidden/>
    <w:rsid w:val="00621023"/>
    <w:rPr>
      <w:sz w:val="20"/>
      <w:szCs w:val="20"/>
      <w:lang w:val="en-US"/>
    </w:rPr>
  </w:style>
  <w:style w:type="paragraph" w:styleId="aa">
    <w:name w:val="annotation subject"/>
    <w:basedOn w:val="a9"/>
    <w:next w:val="a9"/>
    <w:link w:val="Char2"/>
    <w:uiPriority w:val="99"/>
    <w:semiHidden/>
    <w:unhideWhenUsed/>
    <w:rsid w:val="00621023"/>
    <w:rPr>
      <w:b/>
      <w:bCs/>
    </w:rPr>
  </w:style>
  <w:style w:type="character" w:customStyle="1" w:styleId="Char2">
    <w:name w:val="Θέμα σχολίου Char"/>
    <w:basedOn w:val="Char1"/>
    <w:link w:val="aa"/>
    <w:uiPriority w:val="99"/>
    <w:semiHidden/>
    <w:rsid w:val="00621023"/>
    <w:rPr>
      <w:b/>
      <w:bCs/>
      <w:sz w:val="20"/>
      <w:szCs w:val="20"/>
      <w:lang w:val="en-US"/>
    </w:rPr>
  </w:style>
  <w:style w:type="paragraph" w:styleId="ab">
    <w:name w:val="Balloon Text"/>
    <w:basedOn w:val="a"/>
    <w:link w:val="Char3"/>
    <w:uiPriority w:val="99"/>
    <w:semiHidden/>
    <w:unhideWhenUsed/>
    <w:rsid w:val="00621023"/>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62102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1"/>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Figure</a:t>
            </a:r>
            <a:r>
              <a:rPr lang="en-US" sz="1200" baseline="0"/>
              <a:t> 1.</a:t>
            </a:r>
            <a:r>
              <a:rPr lang="en-US" sz="1200" b="0" baseline="0"/>
              <a:t> The percentage (%) of each field of courses(ES, HM, SC) in the Compulsory courses, except Teaching Practice </a:t>
            </a:r>
            <a:endParaRPr lang="en-US" sz="1200"/>
          </a:p>
        </c:rich>
      </c:tx>
      <c:layout>
        <c:manualLayout>
          <c:xMode val="edge"/>
          <c:yMode val="edge"/>
          <c:x val="9.3077198723624521E-2"/>
          <c:y val="2.3452157598499061E-2"/>
        </c:manualLayout>
      </c:layout>
      <c:overlay val="1"/>
    </c:title>
    <c:autoTitleDeleted val="0"/>
    <c:view3D>
      <c:rotX val="30"/>
      <c:rotY val="0"/>
      <c:rAngAx val="1"/>
    </c:view3D>
    <c:floor>
      <c:thickness val="0"/>
    </c:floor>
    <c:sideWall>
      <c:thickness val="0"/>
    </c:sideWall>
    <c:backWall>
      <c:thickness val="0"/>
    </c:backWall>
    <c:plotArea>
      <c:layout>
        <c:manualLayout>
          <c:layoutTarget val="inner"/>
          <c:xMode val="edge"/>
          <c:yMode val="edge"/>
          <c:x val="0"/>
          <c:y val="0.15441158656073006"/>
          <c:w val="1"/>
          <c:h val="0.84558841343927416"/>
        </c:manualLayout>
      </c:layout>
      <c:pie3DChart>
        <c:varyColors val="1"/>
        <c:ser>
          <c:idx val="0"/>
          <c:order val="0"/>
          <c:tx>
            <c:strRef>
              <c:f>Sheet1!$B$1</c:f>
              <c:strCache>
                <c:ptCount val="1"/>
                <c:pt idx="0">
                  <c:v>Sales</c:v>
                </c:pt>
              </c:strCache>
            </c:strRef>
          </c:tx>
          <c:explosion val="25"/>
          <c:dLbls>
            <c:dLbl>
              <c:idx val="0"/>
              <c:layout>
                <c:manualLayout>
                  <c:x val="-0.21270829738866315"/>
                  <c:y val="8.4412625016619641E-2"/>
                </c:manualLayout>
              </c:layout>
              <c:tx>
                <c:rich>
                  <a:bodyPr/>
                  <a:lstStyle/>
                  <a:p>
                    <a:fld id="{E7DCA800-7215-48E5-89AD-5912BB9CB949}" type="CATEGORYNAME">
                      <a:rPr lang="en-US" baseline="0"/>
                      <a:pPr/>
                      <a:t>[ΟΝΟΜΑ ΚΑΤΗΓΟΡΙΑΣ]</a:t>
                    </a:fld>
                    <a:r>
                      <a:rPr lang="en-US" baseline="0"/>
                      <a:t> </a:t>
                    </a:r>
                    <a:fld id="{26CE38AA-CCD9-41B8-BF74-B96BBCADB900}" type="PERCENTAGE">
                      <a:rPr lang="en-US" baseline="0"/>
                      <a:pPr/>
                      <a:t>[ΠΟΣΟΣΤΟ]</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Lst>
            </c:dLbl>
            <c:dLbl>
              <c:idx val="1"/>
              <c:tx>
                <c:rich>
                  <a:bodyPr/>
                  <a:lstStyle/>
                  <a:p>
                    <a:fld id="{C829747E-E930-4D65-ADBD-C4E32E34836E}" type="CATEGORYNAME">
                      <a:rPr lang="en-US" baseline="0"/>
                      <a:pPr/>
                      <a:t>[ΟΝΟΜΑ ΚΑΤΗΓΟΡΙΑΣ]</a:t>
                    </a:fld>
                    <a:r>
                      <a:rPr lang="en-US" baseline="0"/>
                      <a:t> </a:t>
                    </a:r>
                    <a:fld id="{3A4A1179-5107-4EAC-83B6-0712D2D3F284}" type="PERCENTAGE">
                      <a:rPr lang="en-US" baseline="0"/>
                      <a:pPr/>
                      <a:t>[ΠΟΣΟΣΤΟ]</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Lst>
            </c:dLbl>
            <c:dLbl>
              <c:idx val="2"/>
              <c:layout>
                <c:manualLayout>
                  <c:x val="0.16132915964363112"/>
                  <c:y val="7.4905083393656466E-2"/>
                </c:manualLayout>
              </c:layout>
              <c:tx>
                <c:rich>
                  <a:bodyPr/>
                  <a:lstStyle/>
                  <a:p>
                    <a:fld id="{B3C132E9-DAD4-4962-9D7E-6149CCB8BAF5}" type="CATEGORYNAME">
                      <a:rPr lang="en-US" baseline="0"/>
                      <a:pPr/>
                      <a:t>[ΟΝΟΜΑ ΚΑΤΗΓΟΡΙΑΣ]</a:t>
                    </a:fld>
                    <a:r>
                      <a:rPr lang="en-US" baseline="0"/>
                      <a:t> </a:t>
                    </a:r>
                    <a:fld id="{4E183201-3BAB-4590-9CA6-04D86B82E76F}" type="PERCENTAGE">
                      <a:rPr lang="en-US" baseline="0"/>
                      <a:pPr/>
                      <a:t>[ΠΟΣΟΣΤΟ]</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Sheet1!$A$2:$A$4</c:f>
              <c:strCache>
                <c:ptCount val="3"/>
                <c:pt idx="0">
                  <c:v>Sciences and Science Education  Courses</c:v>
                </c:pt>
                <c:pt idx="1">
                  <c:v>Humanities Courses and their Teaching</c:v>
                </c:pt>
                <c:pt idx="2">
                  <c:v>Basic Pedagogical Studies</c:v>
                </c:pt>
              </c:strCache>
            </c:strRef>
          </c:cat>
          <c:val>
            <c:numRef>
              <c:f>Sheet1!$B$2:$B$4</c:f>
              <c:numCache>
                <c:formatCode>General</c:formatCode>
                <c:ptCount val="3"/>
                <c:pt idx="0">
                  <c:v>33</c:v>
                </c:pt>
                <c:pt idx="1">
                  <c:v>30</c:v>
                </c:pt>
                <c:pt idx="2">
                  <c:v>37</c:v>
                </c:pt>
              </c:numCache>
            </c:numRef>
          </c:val>
        </c:ser>
        <c:dLbls>
          <c:showLegendKey val="1"/>
          <c:showVal val="1"/>
          <c:showCatName val="1"/>
          <c:showSerName val="1"/>
          <c:showPercent val="1"/>
          <c:showBubbleSize val="1"/>
          <c:showLeaderLines val="1"/>
        </c:dLbls>
      </c:pie3DChart>
    </c:plotArea>
    <c:plotVisOnly val="1"/>
    <c:dispBlanksAs val="zero"/>
    <c:showDLblsOverMax val="1"/>
  </c:chart>
  <c:spPr>
    <a:ln w="28575" cmpd="sng"/>
    <a:effectLst>
      <a:outerShdw blurRad="50800" dist="38100" dir="2700000" algn="tl" rotWithShape="0">
        <a:prstClr val="black">
          <a:alpha val="40000"/>
        </a:prstClr>
      </a:outerShdw>
    </a:effectLst>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119</TotalTime>
  <Pages>10</Pages>
  <Words>2288</Words>
  <Characters>12361</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3</cp:revision>
  <dcterms:created xsi:type="dcterms:W3CDTF">2021-04-15T07:27:00Z</dcterms:created>
  <dcterms:modified xsi:type="dcterms:W3CDTF">2021-04-16T08:12:00Z</dcterms:modified>
</cp:coreProperties>
</file>